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2FAB4" w14:textId="77777777" w:rsidR="009E2B95" w:rsidRPr="009E2B95" w:rsidRDefault="009E2B95" w:rsidP="009E2B95">
      <w:pPr>
        <w:jc w:val="right"/>
        <w:rPr>
          <w:rFonts w:ascii="Sylfaen" w:hAnsi="Sylfaen"/>
          <w:lang w:val="ka-GE"/>
        </w:rPr>
      </w:pPr>
      <w:r w:rsidRPr="009E2B95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4686CA9" w14:textId="286EB047" w:rsidR="009E2B95" w:rsidRPr="0016116D" w:rsidRDefault="009E2B95" w:rsidP="009E2B95">
      <w:pPr>
        <w:jc w:val="right"/>
        <w:rPr>
          <w:rFonts w:ascii="Sylfaen" w:hAnsi="Sylfaen"/>
          <w:lang w:val="en-US"/>
        </w:rPr>
      </w:pPr>
      <w:r w:rsidRPr="009E2B95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9E2B95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9E2B95">
        <w:rPr>
          <w:rFonts w:ascii="Sylfaen" w:hAnsi="Sylfaen"/>
          <w:lang w:val="en-US"/>
        </w:rPr>
        <w:t>დანართი</w:t>
      </w:r>
      <w:proofErr w:type="spellEnd"/>
      <w:r w:rsidRPr="009E2B95">
        <w:rPr>
          <w:rFonts w:ascii="Sylfaen" w:hAnsi="Sylfaen"/>
          <w:lang w:val="ka-GE"/>
        </w:rPr>
        <w:t xml:space="preserve">  №</w:t>
      </w:r>
      <w:proofErr w:type="gramEnd"/>
      <w:r w:rsidRPr="009E2B95">
        <w:rPr>
          <w:rFonts w:ascii="Sylfaen" w:hAnsi="Sylfaen"/>
          <w:lang w:val="ka-GE"/>
        </w:rPr>
        <w:t xml:space="preserve">  </w:t>
      </w:r>
      <w:r w:rsidR="0016116D">
        <w:rPr>
          <w:rFonts w:ascii="Sylfaen" w:hAnsi="Sylfaen"/>
          <w:lang w:val="en-US"/>
        </w:rPr>
        <w:t>16</w:t>
      </w:r>
    </w:p>
    <w:p w14:paraId="751D5BBF" w14:textId="77777777" w:rsidR="009E2B95" w:rsidRPr="009E2B95" w:rsidRDefault="009E2B95" w:rsidP="009E2B95">
      <w:pPr>
        <w:jc w:val="right"/>
        <w:rPr>
          <w:rFonts w:ascii="Sylfaen" w:hAnsi="Sylfaen"/>
          <w:lang w:val="ka-GE"/>
        </w:rPr>
      </w:pPr>
    </w:p>
    <w:p w14:paraId="0255A2C1" w14:textId="77777777" w:rsidR="009E2B95" w:rsidRPr="009E2B95" w:rsidRDefault="009E2B95" w:rsidP="009E2B95">
      <w:pPr>
        <w:rPr>
          <w:rFonts w:ascii="Sylfaen" w:hAnsi="Sylfaen"/>
          <w:lang w:val="en-US"/>
        </w:rPr>
      </w:pPr>
    </w:p>
    <w:p w14:paraId="2A517D0A" w14:textId="77777777" w:rsidR="009E2B95" w:rsidRPr="009E2B95" w:rsidRDefault="009E2B95" w:rsidP="009E2B95">
      <w:pPr>
        <w:rPr>
          <w:rFonts w:ascii="Sylfaen" w:hAnsi="Sylfaen"/>
          <w:lang w:val="en-US"/>
        </w:rPr>
      </w:pPr>
    </w:p>
    <w:p w14:paraId="1336A195" w14:textId="77777777" w:rsidR="009E2B95" w:rsidRPr="009E2B95" w:rsidRDefault="009E2B95" w:rsidP="009E2B9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9E2B95">
        <w:rPr>
          <w:rFonts w:ascii="Sylfaen" w:hAnsi="Sylfaen" w:cs="Arial"/>
          <w:sz w:val="24"/>
          <w:szCs w:val="24"/>
        </w:rPr>
        <w:tab/>
      </w:r>
    </w:p>
    <w:p w14:paraId="31E19D68" w14:textId="6B754128" w:rsidR="009E2B95" w:rsidRPr="009E2B95" w:rsidRDefault="009E2B95" w:rsidP="009E2B95">
      <w:pPr>
        <w:jc w:val="center"/>
        <w:rPr>
          <w:rFonts w:ascii="Sylfaen" w:hAnsi="Sylfaen"/>
          <w:sz w:val="24"/>
          <w:szCs w:val="24"/>
          <w:lang w:val="ka-GE"/>
        </w:rPr>
      </w:pPr>
      <w:r w:rsidRPr="009E2B95">
        <w:rPr>
          <w:rFonts w:ascii="Sylfaen" w:hAnsi="Sylfaen" w:cs="Arial"/>
          <w:sz w:val="24"/>
          <w:szCs w:val="24"/>
        </w:rPr>
        <w:tab/>
      </w:r>
    </w:p>
    <w:p w14:paraId="3760752D" w14:textId="362D266B" w:rsidR="009E2B95" w:rsidRPr="009E2B95" w:rsidRDefault="009E2B95" w:rsidP="009E2B9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9E2B95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A7C0363" w14:textId="77777777" w:rsidR="009E2B95" w:rsidRPr="009E2B95" w:rsidRDefault="009E2B95" w:rsidP="009E2B95">
      <w:pPr>
        <w:rPr>
          <w:rFonts w:ascii="Sylfaen" w:hAnsi="Sylfaen"/>
          <w:lang w:val="ka-GE"/>
        </w:rPr>
      </w:pPr>
    </w:p>
    <w:p w14:paraId="529A9DBE" w14:textId="77777777" w:rsidR="009E2B95" w:rsidRPr="009E2B95" w:rsidRDefault="009E2B95" w:rsidP="009E2B95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9E2B95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5DCC3631" w14:textId="77777777" w:rsidR="009E2B95" w:rsidRPr="009E2B95" w:rsidRDefault="009E2B95" w:rsidP="009E2B9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9E2B95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9E2B95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9E2B95">
        <w:rPr>
          <w:rFonts w:ascii="Sylfaen" w:hAnsi="Sylfaen" w:cs="Arial"/>
          <w:b/>
          <w:sz w:val="24"/>
          <w:szCs w:val="24"/>
          <w:lang w:val="ka-GE"/>
        </w:rPr>
        <w:t>საავტომობილო გადაზიდვები</w:t>
      </w:r>
    </w:p>
    <w:p w14:paraId="10A26562" w14:textId="14034DCC" w:rsidR="009E2B95" w:rsidRPr="009E2B95" w:rsidRDefault="009E2B95" w:rsidP="009E2B9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41180E88" w14:textId="77777777" w:rsidR="009E2B95" w:rsidRPr="009E2B95" w:rsidRDefault="009E2B95" w:rsidP="009E2B9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14:paraId="52F25E82" w14:textId="77777777" w:rsidR="009E2B95" w:rsidRPr="009E2B95" w:rsidRDefault="009E2B95" w:rsidP="009E2B95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9E2B95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372078AB" w14:textId="77777777" w:rsidR="009E2B95" w:rsidRPr="009E2B95" w:rsidRDefault="009E2B95" w:rsidP="009E2B95">
      <w:pPr>
        <w:rPr>
          <w:rFonts w:ascii="Sylfaen" w:hAnsi="Sylfaen" w:cs="Arial"/>
          <w:b/>
          <w:sz w:val="24"/>
          <w:szCs w:val="24"/>
          <w:lang w:val="en-US"/>
        </w:rPr>
      </w:pPr>
    </w:p>
    <w:p w14:paraId="73C210FC" w14:textId="77777777" w:rsidR="009E2B95" w:rsidRPr="009E2B95" w:rsidRDefault="009E2B95" w:rsidP="009E2B9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9E2B95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77127DB8" w14:textId="63235F54" w:rsidR="009E2B95" w:rsidRPr="009E2B95" w:rsidRDefault="009E2B95" w:rsidP="009E2B9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9E2B95">
        <w:rPr>
          <w:rFonts w:ascii="Sylfaen" w:hAnsi="Sylfaen" w:cs="Arial"/>
          <w:b/>
          <w:sz w:val="20"/>
          <w:szCs w:val="20"/>
          <w:lang w:val="ka-GE"/>
        </w:rPr>
        <w:t>20</w:t>
      </w:r>
      <w:r w:rsidR="005774BA">
        <w:rPr>
          <w:rFonts w:ascii="Sylfaen" w:hAnsi="Sylfaen" w:cs="Arial"/>
          <w:b/>
          <w:sz w:val="20"/>
          <w:szCs w:val="20"/>
          <w:lang w:val="ka-GE"/>
        </w:rPr>
        <w:t>20</w:t>
      </w:r>
      <w:r w:rsidRPr="009E2B95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1B6DE485" w14:textId="77777777" w:rsidR="009E2B95" w:rsidRDefault="009E2B95" w:rsidP="00CD74D8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61E492B6" w14:textId="77777777" w:rsidR="009E2B95" w:rsidRDefault="009E2B95" w:rsidP="00CD74D8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8DD4C80" w14:textId="77777777" w:rsidR="009E2B95" w:rsidRDefault="009E2B95" w:rsidP="00CD74D8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9A75120" w14:textId="77777777" w:rsidR="00116818" w:rsidRPr="00CD74D8" w:rsidRDefault="00490842" w:rsidP="00CD74D8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D74D8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="00116818" w:rsidRPr="00CD74D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CD74D8" w14:paraId="5E3FEC19" w14:textId="77777777" w:rsidTr="06F81E79">
        <w:trPr>
          <w:trHeight w:val="453"/>
        </w:trPr>
        <w:tc>
          <w:tcPr>
            <w:tcW w:w="2506" w:type="pct"/>
          </w:tcPr>
          <w:p w14:paraId="42DFE8CE" w14:textId="77777777" w:rsidR="00BE3CFF" w:rsidRPr="00CD74D8" w:rsidRDefault="00A5668B" w:rsidP="00CD74D8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</w:t>
            </w:r>
            <w:r w:rsidR="00BE3CFF"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რეგისტრაცი</w:t>
            </w: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</w:t>
            </w:r>
            <w:r w:rsidR="00BE3CFF"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ნომერი</w:t>
            </w:r>
            <w:r w:rsidR="00074CCF"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2F2F8CF" w14:textId="72E32D39" w:rsidR="00BE3CFF" w:rsidRPr="00CD74D8" w:rsidRDefault="00FA2275" w:rsidP="00CD74D8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316</w:t>
            </w:r>
          </w:p>
        </w:tc>
      </w:tr>
      <w:tr w:rsidR="001B04B1" w:rsidRPr="00CD74D8" w14:paraId="5D772FFD" w14:textId="77777777" w:rsidTr="06F81E79">
        <w:trPr>
          <w:trHeight w:val="437"/>
        </w:trPr>
        <w:tc>
          <w:tcPr>
            <w:tcW w:w="2506" w:type="pct"/>
          </w:tcPr>
          <w:p w14:paraId="55515F2F" w14:textId="77777777" w:rsidR="00BE3CFF" w:rsidRPr="00CD74D8" w:rsidRDefault="00BE3CFF" w:rsidP="00CD74D8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2DBD81B1" w14:textId="77777777" w:rsidR="00BE3CFF" w:rsidRPr="00CD74D8" w:rsidRDefault="00692626" w:rsidP="00CD74D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საავტომობილო </w:t>
            </w:r>
            <w:r w:rsidR="00F26A69" w:rsidRPr="00CD74D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გადაზიდვები</w:t>
            </w:r>
          </w:p>
          <w:p w14:paraId="5A252131" w14:textId="77777777" w:rsidR="000D6282" w:rsidRPr="00CD74D8" w:rsidRDefault="000D6282" w:rsidP="00CD74D8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B04B1" w:rsidRPr="00CD74D8" w14:paraId="227AE875" w14:textId="77777777" w:rsidTr="06F81E79">
        <w:trPr>
          <w:trHeight w:val="437"/>
        </w:trPr>
        <w:tc>
          <w:tcPr>
            <w:tcW w:w="2506" w:type="pct"/>
          </w:tcPr>
          <w:p w14:paraId="4078D8EC" w14:textId="77777777" w:rsidR="00BE3CFF" w:rsidRPr="00CD74D8" w:rsidRDefault="00BE3CFF" w:rsidP="00CD74D8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="00057861"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/ცვლილების</w:t>
            </w: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7726B1AB" w14:textId="53D7D86F" w:rsidR="00BE3CFF" w:rsidRPr="00CD74D8" w:rsidRDefault="00060A6F" w:rsidP="00CD74D8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1B04B1" w:rsidRPr="00CD74D8" w14:paraId="11922CD3" w14:textId="77777777" w:rsidTr="06F81E79">
        <w:trPr>
          <w:trHeight w:val="623"/>
        </w:trPr>
        <w:tc>
          <w:tcPr>
            <w:tcW w:w="2506" w:type="pct"/>
          </w:tcPr>
          <w:p w14:paraId="60348361" w14:textId="77777777" w:rsidR="00BE3CFF" w:rsidRPr="00CD74D8" w:rsidRDefault="001B3358" w:rsidP="00CD74D8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CD74D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9A106E4" w14:textId="77777777" w:rsidR="00BE3CFF" w:rsidRPr="00CD74D8" w:rsidRDefault="007A445B" w:rsidP="00CD74D8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CD74D8" w14:paraId="2B4E6120" w14:textId="77777777" w:rsidTr="06F81E79">
        <w:trPr>
          <w:trHeight w:val="437"/>
        </w:trPr>
        <w:tc>
          <w:tcPr>
            <w:tcW w:w="2506" w:type="pct"/>
          </w:tcPr>
          <w:p w14:paraId="2FCE65E2" w14:textId="77777777" w:rsidR="00BE3CFF" w:rsidRPr="00CD74D8" w:rsidRDefault="00BE3CFF" w:rsidP="00CD74D8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1C2750AB" w14:textId="33A1A3FF" w:rsidR="00BE3CFF" w:rsidRPr="00CD74D8" w:rsidRDefault="00A55308" w:rsidP="00CD74D8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color w:val="000000"/>
                <w:sz w:val="20"/>
                <w:szCs w:val="20"/>
                <w:lang w:val="ka-GE"/>
              </w:rPr>
              <w:t xml:space="preserve">მოდული - </w:t>
            </w:r>
            <w:proofErr w:type="spellStart"/>
            <w:r w:rsidR="00762689" w:rsidRPr="00CD74D8">
              <w:rPr>
                <w:rFonts w:ascii="Sylfaen" w:eastAsia="Sylfaen,Arial" w:hAnsi="Sylfaen" w:cs="Sylfaen,Arial"/>
                <w:color w:val="000000"/>
                <w:sz w:val="20"/>
                <w:szCs w:val="20"/>
                <w:lang w:val="en-US"/>
              </w:rPr>
              <w:t>ლოგისტიკის</w:t>
            </w:r>
            <w:proofErr w:type="spellEnd"/>
            <w:r w:rsidR="00762689" w:rsidRPr="00CD74D8">
              <w:rPr>
                <w:rFonts w:ascii="Sylfaen" w:eastAsia="Sylfaen,Arial" w:hAnsi="Sylfaen" w:cs="Sylfaen,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62689" w:rsidRPr="00CD74D8">
              <w:rPr>
                <w:rFonts w:ascii="Sylfaen" w:eastAsia="Sylfaen,Arial" w:hAnsi="Sylfaen" w:cs="Sylfaen,Arial"/>
                <w:color w:val="000000"/>
                <w:sz w:val="20"/>
                <w:szCs w:val="20"/>
                <w:lang w:val="en-US"/>
              </w:rPr>
              <w:t>საფუ</w:t>
            </w:r>
            <w:proofErr w:type="spellEnd"/>
            <w:r w:rsidR="00762689" w:rsidRPr="00CD74D8">
              <w:rPr>
                <w:rFonts w:ascii="Sylfaen" w:eastAsia="Sylfaen,Arial" w:hAnsi="Sylfaen" w:cs="Sylfaen,Arial"/>
                <w:color w:val="000000"/>
                <w:sz w:val="20"/>
                <w:szCs w:val="20"/>
                <w:lang w:val="ka-GE"/>
              </w:rPr>
              <w:t>ძ</w:t>
            </w:r>
            <w:proofErr w:type="spellStart"/>
            <w:r w:rsidR="00762689" w:rsidRPr="00CD74D8">
              <w:rPr>
                <w:rFonts w:ascii="Sylfaen" w:eastAsia="Sylfaen,Arial" w:hAnsi="Sylfaen" w:cs="Sylfaen,Arial"/>
                <w:color w:val="000000"/>
                <w:sz w:val="20"/>
                <w:szCs w:val="20"/>
                <w:lang w:val="en-US"/>
              </w:rPr>
              <w:t>ვლები</w:t>
            </w:r>
            <w:proofErr w:type="spellEnd"/>
            <w:r w:rsidR="00762689" w:rsidRPr="00CD74D8">
              <w:rPr>
                <w:rFonts w:ascii="Sylfaen" w:eastAsia="Sylfaen,Arial" w:hAnsi="Sylfaen" w:cs="Sylfaen,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1B04B1" w:rsidRPr="00CD74D8" w14:paraId="42C95EE6" w14:textId="77777777" w:rsidTr="06F81E79">
        <w:trPr>
          <w:trHeight w:val="1285"/>
        </w:trPr>
        <w:tc>
          <w:tcPr>
            <w:tcW w:w="2506" w:type="pct"/>
          </w:tcPr>
          <w:p w14:paraId="78F0DA85" w14:textId="77777777" w:rsidR="00BE3CFF" w:rsidRPr="00CD74D8" w:rsidRDefault="00BE3CFF" w:rsidP="00CD74D8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0359CCA9" w14:textId="77777777" w:rsidR="00CD74D8" w:rsidRDefault="00D42EA1" w:rsidP="00CD74D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085EBE"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085EBE"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085EBE"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085EBE"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შეუძლია:</w:t>
            </w:r>
            <w:r w:rsidR="00085EBE"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4AFC0E9C" w14:textId="270D29B1" w:rsidR="00BE3CFF" w:rsidRPr="00CD74D8" w:rsidRDefault="00A529AF" w:rsidP="00CD74D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სატვირთო ავტოტრანსპორტის დახასიათება, </w:t>
            </w:r>
            <w:r w:rsidRPr="00CD74D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საავტომობილო გ</w:t>
            </w:r>
            <w:r w:rsidR="00085EBE" w:rsidRPr="00CD74D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ადაზიდვების დოკუმენტების აღწერა</w:t>
            </w:r>
            <w:r w:rsidR="00CF5621" w:rsidRPr="00CD74D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/</w:t>
            </w:r>
            <w:r w:rsidRPr="00CD74D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შევსება და  გადაზიდვის მონიტორინგი</w:t>
            </w:r>
            <w:r w:rsidR="004540B2" w:rsidRPr="00CD74D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  <w:r w:rsidRPr="00CD74D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424A6A6E" w14:textId="77777777" w:rsidR="00BC53B7" w:rsidRPr="00CD74D8" w:rsidRDefault="00BC53B7" w:rsidP="00CD74D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BE1E5BD" w14:textId="77777777" w:rsidR="00B60CBB" w:rsidRPr="00CD74D8" w:rsidRDefault="00B60CBB" w:rsidP="00CD74D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374D17" w14:textId="77777777" w:rsidR="00B60CBB" w:rsidRPr="00CD74D8" w:rsidRDefault="00B60CBB" w:rsidP="00CD74D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895457F" w14:textId="77777777" w:rsidR="00B60CBB" w:rsidRPr="00CD74D8" w:rsidRDefault="00B60CBB" w:rsidP="00CD74D8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197E051" w14:textId="77777777" w:rsidR="00B60CBB" w:rsidRPr="00CD74D8" w:rsidRDefault="00B60CBB" w:rsidP="00CD74D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A8572B2" w14:textId="77777777" w:rsidR="00B60CBB" w:rsidRPr="00CD74D8" w:rsidRDefault="00B60CBB" w:rsidP="00CD74D8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C8DE662" w14:textId="77777777" w:rsidR="008E6B3B" w:rsidRPr="00CD74D8" w:rsidRDefault="008E6B3B" w:rsidP="00CD74D8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ACC47FE" w14:textId="77777777" w:rsidR="00CF5621" w:rsidRPr="00CD74D8" w:rsidRDefault="00CF5621" w:rsidP="00CD74D8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F2C7FF" w14:textId="77777777" w:rsidR="0087147A" w:rsidRPr="00CD74D8" w:rsidRDefault="0087147A" w:rsidP="00CD74D8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1EF4AB1" w14:textId="77777777" w:rsidR="00CD66F0" w:rsidRPr="00CD74D8" w:rsidRDefault="00CD66F0" w:rsidP="00CD74D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441145F6" w14:textId="77777777" w:rsidR="00CD66F0" w:rsidRPr="00CD74D8" w:rsidRDefault="00CD66F0" w:rsidP="00CD74D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65B5CA27" w14:textId="77777777" w:rsidR="0074643C" w:rsidRPr="00CD74D8" w:rsidRDefault="00490842" w:rsidP="00CD74D8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CD74D8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="00651D92" w:rsidRPr="00CD74D8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="00651D92" w:rsidRPr="00CD74D8">
        <w:rPr>
          <w:rFonts w:ascii="Sylfaen" w:eastAsia="Sylfaen,Arial" w:hAnsi="Sylfaen" w:cs="Sylfaen,Arial"/>
          <w:b/>
          <w:bCs/>
          <w:lang w:val="ka-GE"/>
        </w:rPr>
        <w:t xml:space="preserve"> ჩანა</w:t>
      </w:r>
      <w:r w:rsidR="0074643C" w:rsidRPr="00CD74D8">
        <w:rPr>
          <w:rFonts w:ascii="Sylfaen" w:eastAsia="Sylfaen,Arial" w:hAnsi="Sylfaen" w:cs="Sylfaen,Arial"/>
          <w:b/>
          <w:bCs/>
          <w:lang w:val="ka-GE"/>
        </w:rPr>
        <w:t>წერები</w:t>
      </w:r>
    </w:p>
    <w:p w14:paraId="0A192791" w14:textId="77777777" w:rsidR="001D6034" w:rsidRPr="00CD74D8" w:rsidRDefault="001D6034" w:rsidP="00CD74D8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W w:w="44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6"/>
        <w:gridCol w:w="4751"/>
        <w:gridCol w:w="2768"/>
        <w:gridCol w:w="2450"/>
      </w:tblGrid>
      <w:tr w:rsidR="005D1F6C" w:rsidRPr="00CD74D8" w14:paraId="318DFE03" w14:textId="77777777" w:rsidTr="005D1F6C">
        <w:trPr>
          <w:trHeight w:val="1115"/>
          <w:jc w:val="center"/>
        </w:trPr>
        <w:tc>
          <w:tcPr>
            <w:tcW w:w="1265" w:type="pct"/>
            <w:shd w:val="clear" w:color="auto" w:fill="DBE5F1"/>
            <w:vAlign w:val="center"/>
          </w:tcPr>
          <w:p w14:paraId="020FA0A6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C92B1E9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12BFF491" w14:textId="77777777" w:rsidR="005D1F6C" w:rsidRPr="00CD74D8" w:rsidRDefault="005D1F6C" w:rsidP="00CD74D8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80" w:type="pct"/>
            <w:shd w:val="clear" w:color="auto" w:fill="DBE5F1"/>
            <w:vAlign w:val="center"/>
          </w:tcPr>
          <w:p w14:paraId="69161CA4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37" w:type="pct"/>
            <w:shd w:val="clear" w:color="auto" w:fill="DBE5F1"/>
            <w:vAlign w:val="center"/>
          </w:tcPr>
          <w:p w14:paraId="1055A1BD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02A8130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D74D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18" w:type="pct"/>
            <w:shd w:val="clear" w:color="auto" w:fill="DBE5F1"/>
            <w:vAlign w:val="center"/>
          </w:tcPr>
          <w:p w14:paraId="39AAEAC0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D1F6C" w:rsidRPr="00CD74D8" w14:paraId="720E96D6" w14:textId="77777777" w:rsidTr="005D1F6C">
        <w:trPr>
          <w:trHeight w:val="935"/>
          <w:jc w:val="center"/>
        </w:trPr>
        <w:tc>
          <w:tcPr>
            <w:tcW w:w="1265" w:type="pct"/>
            <w:shd w:val="clear" w:color="auto" w:fill="auto"/>
          </w:tcPr>
          <w:p w14:paraId="2F5693D4" w14:textId="77777777" w:rsidR="005D1F6C" w:rsidRPr="00CD74D8" w:rsidRDefault="005D1F6C" w:rsidP="00CD74D8">
            <w:pPr>
              <w:pStyle w:val="a3"/>
              <w:numPr>
                <w:ilvl w:val="0"/>
                <w:numId w:val="26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" w:hAnsi="Sylfaen" w:cs="Sylfaen"/>
                <w:b/>
                <w:lang w:val="en-US" w:eastAsia="en-US"/>
              </w:rPr>
            </w:pPr>
            <w:r w:rsidRPr="00CD74D8">
              <w:rPr>
                <w:rFonts w:ascii="Sylfaen" w:eastAsia="Sylfaen" w:hAnsi="Sylfaen" w:cs="Sylfaen"/>
                <w:b/>
                <w:lang w:val="ka-GE" w:eastAsia="en-US"/>
              </w:rPr>
              <w:t>სატვირთო ავტოსატრანსპორტო საშუალებათა დახასიათება</w:t>
            </w:r>
          </w:p>
        </w:tc>
        <w:tc>
          <w:tcPr>
            <w:tcW w:w="1780" w:type="pct"/>
            <w:shd w:val="clear" w:color="auto" w:fill="auto"/>
          </w:tcPr>
          <w:p w14:paraId="27720495" w14:textId="77777777" w:rsidR="005D1F6C" w:rsidRPr="00CD74D8" w:rsidRDefault="005D1F6C" w:rsidP="00CD74D8">
            <w:pPr>
              <w:pStyle w:val="a3"/>
              <w:numPr>
                <w:ilvl w:val="0"/>
                <w:numId w:val="27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>სწორად აღწერს სატვირთო ავტოსატრანსპორტო საშუალებების კატეგორიებსა და  ქვეკატეგორიებს;</w:t>
            </w:r>
          </w:p>
          <w:p w14:paraId="5C26966D" w14:textId="77777777" w:rsidR="005D1F6C" w:rsidRPr="00CD74D8" w:rsidRDefault="005D1F6C" w:rsidP="00CD74D8">
            <w:pPr>
              <w:pStyle w:val="a3"/>
              <w:numPr>
                <w:ilvl w:val="0"/>
                <w:numId w:val="27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>ჩამოთვლის სატვირთო ავტოტრანსპორტს შემადგენლობის მიხედვით;</w:t>
            </w:r>
          </w:p>
          <w:p w14:paraId="4F65CCAE" w14:textId="77777777" w:rsidR="005D1F6C" w:rsidRPr="00CD74D8" w:rsidRDefault="005D1F6C" w:rsidP="00CD74D8">
            <w:pPr>
              <w:pStyle w:val="a3"/>
              <w:numPr>
                <w:ilvl w:val="0"/>
                <w:numId w:val="27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>ჩამოთვლის სატვირთო ავტოტრანსპორტს ძარის ტიპის</w:t>
            </w:r>
            <w:r w:rsidRPr="00CD74D8">
              <w:rPr>
                <w:rFonts w:ascii="Sylfaen" w:eastAsia="Sylfaen" w:hAnsi="Sylfaen" w:cs="Sylfaen"/>
                <w:lang w:val="en-US" w:eastAsia="en-US"/>
              </w:rPr>
              <w:t xml:space="preserve"> </w:t>
            </w:r>
            <w:r w:rsidRPr="00CD74D8">
              <w:rPr>
                <w:rFonts w:ascii="Sylfaen" w:eastAsia="Sylfaen" w:hAnsi="Sylfaen" w:cs="Sylfaen"/>
                <w:lang w:val="ka-GE" w:eastAsia="en-US"/>
              </w:rPr>
              <w:t>მიხედვით;</w:t>
            </w:r>
          </w:p>
          <w:p w14:paraId="0F6A1D6F" w14:textId="77777777" w:rsidR="005D1F6C" w:rsidRPr="00CD74D8" w:rsidRDefault="005D1F6C" w:rsidP="00CD74D8">
            <w:pPr>
              <w:pStyle w:val="a3"/>
              <w:numPr>
                <w:ilvl w:val="0"/>
                <w:numId w:val="27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>ახასიათებს თითოეული ტიპის ავტოსატრანსპორტო საშუალებას ტვირთამწეობის მიხედვით;</w:t>
            </w:r>
          </w:p>
          <w:p w14:paraId="74F7E637" w14:textId="77777777" w:rsidR="005D1F6C" w:rsidRPr="00CD74D8" w:rsidRDefault="005D1F6C" w:rsidP="00CD74D8">
            <w:pPr>
              <w:pStyle w:val="a3"/>
              <w:numPr>
                <w:ilvl w:val="0"/>
                <w:numId w:val="27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en-US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>ახასიათებს თითოეულ ავტოსატრანსპორტო საშუალებას ღერძების რაოდენობისა და ღერძზე დატვირთვის მიხედით.</w:t>
            </w:r>
          </w:p>
        </w:tc>
        <w:tc>
          <w:tcPr>
            <w:tcW w:w="1037" w:type="pct"/>
          </w:tcPr>
          <w:p w14:paraId="6547C357" w14:textId="77777777" w:rsidR="005D1F6C" w:rsidRPr="00CD74D8" w:rsidRDefault="005D1F6C" w:rsidP="00CD74D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918" w:type="pct"/>
            <w:vAlign w:val="center"/>
          </w:tcPr>
          <w:p w14:paraId="0D1DC816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D1F6C" w:rsidRPr="00CD74D8" w14:paraId="73771A36" w14:textId="77777777" w:rsidTr="005D1F6C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34BD7532" w14:textId="77777777" w:rsidR="005D1F6C" w:rsidRPr="00CD74D8" w:rsidRDefault="005D1F6C" w:rsidP="00CD74D8">
            <w:pPr>
              <w:pStyle w:val="a3"/>
              <w:numPr>
                <w:ilvl w:val="0"/>
                <w:numId w:val="26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,Arial" w:hAnsi="Sylfaen" w:cs="Sylfaen,Arial"/>
                <w:b/>
                <w:lang w:val="ka-GE" w:eastAsia="en-US"/>
              </w:rPr>
            </w:pPr>
            <w:r w:rsidRPr="00CD74D8">
              <w:rPr>
                <w:rFonts w:ascii="Sylfaen" w:eastAsia="Sylfaen,Arial" w:hAnsi="Sylfaen" w:cs="Sylfaen,Arial"/>
                <w:b/>
                <w:lang w:val="ka-GE" w:eastAsia="en-US"/>
              </w:rPr>
              <w:t>საავტომობილო გადაზიდვების დოკუმენტების აღწერა</w:t>
            </w:r>
          </w:p>
        </w:tc>
        <w:tc>
          <w:tcPr>
            <w:tcW w:w="1780" w:type="pct"/>
            <w:shd w:val="clear" w:color="auto" w:fill="auto"/>
          </w:tcPr>
          <w:p w14:paraId="6345D6E7" w14:textId="77777777" w:rsidR="005D1F6C" w:rsidRPr="00CD74D8" w:rsidRDefault="005D1F6C" w:rsidP="00CD74D8">
            <w:pPr>
              <w:pStyle w:val="a3"/>
              <w:numPr>
                <w:ilvl w:val="0"/>
                <w:numId w:val="39"/>
              </w:numPr>
              <w:tabs>
                <w:tab w:val="left" w:pos="252"/>
              </w:tabs>
              <w:spacing w:after="0" w:line="240" w:lineRule="auto"/>
              <w:ind w:left="-18" w:firstLine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 xml:space="preserve">სწორად აღწერს </w:t>
            </w:r>
            <w:r w:rsidRPr="00CD74D8">
              <w:rPr>
                <w:rFonts w:ascii="Sylfaen" w:eastAsia="Sylfaen" w:hAnsi="Sylfaen" w:cs="Sylfaen"/>
                <w:b/>
                <w:bCs/>
                <w:lang w:val="ka-GE" w:eastAsia="en-US"/>
              </w:rPr>
              <w:t>ტვირთის თანმხლებ დოკუმენტაციას;</w:t>
            </w:r>
          </w:p>
          <w:p w14:paraId="095250A9" w14:textId="77777777" w:rsidR="005D1F6C" w:rsidRPr="00CD74D8" w:rsidRDefault="005D1F6C" w:rsidP="00CD74D8">
            <w:pPr>
              <w:pStyle w:val="a3"/>
              <w:numPr>
                <w:ilvl w:val="0"/>
                <w:numId w:val="39"/>
              </w:numPr>
              <w:tabs>
                <w:tab w:val="left" w:pos="252"/>
              </w:tabs>
              <w:spacing w:after="0" w:line="240" w:lineRule="auto"/>
              <w:ind w:left="-18" w:firstLine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 xml:space="preserve">სწორად აღწერს </w:t>
            </w:r>
            <w:r w:rsidRPr="00CD74D8">
              <w:rPr>
                <w:rFonts w:ascii="Sylfaen" w:eastAsia="Sylfaen" w:hAnsi="Sylfaen" w:cs="Sylfaen"/>
                <w:b/>
                <w:bCs/>
                <w:lang w:val="ka-GE" w:eastAsia="en-US"/>
              </w:rPr>
              <w:t>ავტოსატრანსპორტო საშუალების თანმხლებ დოკუმენტაციას საერთაშორისო გადაზიდვის დროს;</w:t>
            </w:r>
          </w:p>
          <w:p w14:paraId="35ED16B9" w14:textId="77777777" w:rsidR="005D1F6C" w:rsidRPr="00CD74D8" w:rsidRDefault="005D1F6C" w:rsidP="00CD74D8">
            <w:pPr>
              <w:pStyle w:val="a3"/>
              <w:numPr>
                <w:ilvl w:val="0"/>
                <w:numId w:val="39"/>
              </w:numPr>
              <w:tabs>
                <w:tab w:val="left" w:pos="252"/>
              </w:tabs>
              <w:spacing w:after="0" w:line="240" w:lineRule="auto"/>
              <w:ind w:left="-18" w:firstLine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 xml:space="preserve">სწორად აღწერს ავტოსატრანსპორტო საშუალების </w:t>
            </w:r>
            <w:r w:rsidRPr="00CD74D8">
              <w:rPr>
                <w:rFonts w:ascii="Sylfaen" w:eastAsia="Sylfaen" w:hAnsi="Sylfaen" w:cs="Sylfaen"/>
                <w:b/>
                <w:bCs/>
                <w:lang w:val="ka-GE" w:eastAsia="en-US"/>
              </w:rPr>
              <w:t>თანმხლებ დოკუმენტაციას შიდა გადაზიდვის დროს;</w:t>
            </w:r>
          </w:p>
          <w:p w14:paraId="638D7AF1" w14:textId="77777777" w:rsidR="005D1F6C" w:rsidRPr="00CD74D8" w:rsidRDefault="005D1F6C" w:rsidP="00CD74D8">
            <w:pPr>
              <w:pStyle w:val="a3"/>
              <w:numPr>
                <w:ilvl w:val="0"/>
                <w:numId w:val="39"/>
              </w:numPr>
              <w:tabs>
                <w:tab w:val="left" w:pos="252"/>
              </w:tabs>
              <w:spacing w:after="0" w:line="240" w:lineRule="auto"/>
              <w:ind w:left="-18" w:firstLine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>სწორად აღწერს  სპეციფიკური ტვირთის გადაზიდვის თანმხლებ დოკუმენტებს.</w:t>
            </w:r>
          </w:p>
        </w:tc>
        <w:tc>
          <w:tcPr>
            <w:tcW w:w="1037" w:type="pct"/>
          </w:tcPr>
          <w:p w14:paraId="45B2512F" w14:textId="77777777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ტვირთის თანმხლები დოკუმენტაცია:</w:t>
            </w:r>
          </w:p>
          <w:p w14:paraId="64E1458C" w14:textId="77777777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ინვოისი, ნებართვები, სერტიფიკატები</w:t>
            </w:r>
          </w:p>
          <w:p w14:paraId="31360505" w14:textId="77777777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06B5FA5" w14:textId="77777777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ავტოსატრანსპორტო საშუალების თანმხლები დოკუმენტაცია საერთაშორისო გადაზიდვის დროს:</w:t>
            </w:r>
          </w:p>
          <w:p w14:paraId="3240F3B7" w14:textId="77777777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ფოტო სერტიფიკატი, გადაზიდვის ნებართვა, </w:t>
            </w:r>
          </w:p>
          <w:p w14:paraId="00D284DC" w14:textId="77777777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ტექნიკური დათვალიერების აქტი</w:t>
            </w:r>
          </w:p>
          <w:p w14:paraId="273F8E94" w14:textId="77777777" w:rsidR="005D1F6C" w:rsidRPr="00CD74D8" w:rsidRDefault="005D1F6C" w:rsidP="00CD74D8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C4D8AC3" w14:textId="77777777" w:rsidR="005D1F6C" w:rsidRPr="00CD74D8" w:rsidRDefault="005D1F6C" w:rsidP="00CD74D8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თანმხლები დოკუმენტაცია შიდა გადაზიდვის დროს:</w:t>
            </w:r>
          </w:p>
          <w:p w14:paraId="55D13102" w14:textId="77777777" w:rsidR="005D1F6C" w:rsidRPr="00CD74D8" w:rsidRDefault="005D1F6C" w:rsidP="00CD74D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შიდა სასაქონლო ზედდებული;</w:t>
            </w:r>
          </w:p>
          <w:p w14:paraId="5551EF38" w14:textId="77777777" w:rsidR="005D1F6C" w:rsidRPr="00CD74D8" w:rsidRDefault="005D1F6C" w:rsidP="00CD74D8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3531AD9" w14:textId="77777777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სპეციფიკური ტვირთის გადაზიდვის დოკუმენტები: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639D910" w14:textId="171C8039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ადრ სერტიფიკატი, სახიფათო ტვირთის გადაზიდვის სერტიფიკატი, სანიტარიული სერტიფიკატი.</w:t>
            </w:r>
          </w:p>
        </w:tc>
        <w:tc>
          <w:tcPr>
            <w:tcW w:w="918" w:type="pct"/>
            <w:vAlign w:val="center"/>
          </w:tcPr>
          <w:p w14:paraId="544919AC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5D1F6C" w:rsidRPr="00CD74D8" w14:paraId="65F845B3" w14:textId="77777777" w:rsidTr="005D1F6C">
        <w:trPr>
          <w:trHeight w:val="1578"/>
          <w:jc w:val="center"/>
        </w:trPr>
        <w:tc>
          <w:tcPr>
            <w:tcW w:w="1265" w:type="pct"/>
            <w:shd w:val="clear" w:color="auto" w:fill="auto"/>
          </w:tcPr>
          <w:p w14:paraId="3B3570CB" w14:textId="77777777" w:rsidR="005D1F6C" w:rsidRPr="00CD74D8" w:rsidRDefault="005D1F6C" w:rsidP="00CD74D8">
            <w:pPr>
              <w:pStyle w:val="a3"/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,Arial" w:hAnsi="Sylfaen" w:cs="Sylfaen,Arial"/>
                <w:b/>
                <w:lang w:val="ka-GE" w:eastAsia="en-US"/>
              </w:rPr>
            </w:pPr>
            <w:r w:rsidRPr="00CD74D8">
              <w:rPr>
                <w:rFonts w:ascii="Sylfaen" w:eastAsia="Sylfaen,Arial" w:hAnsi="Sylfaen" w:cs="Sylfaen,Arial"/>
                <w:b/>
                <w:lang w:val="ka-GE" w:eastAsia="en-US"/>
              </w:rPr>
              <w:lastRenderedPageBreak/>
              <w:t>3. საავტომობილო გადაზიდვების  დოკუმენტების შევსება</w:t>
            </w:r>
            <w:r w:rsidRPr="00CD74D8">
              <w:rPr>
                <w:rFonts w:ascii="Sylfaen" w:eastAsia="Sylfaen,Arial" w:hAnsi="Sylfaen" w:cs="Sylfaen,Arial"/>
                <w:b/>
                <w:lang w:val="en-US" w:eastAsia="en-US"/>
              </w:rPr>
              <w:t xml:space="preserve"> </w:t>
            </w:r>
          </w:p>
        </w:tc>
        <w:tc>
          <w:tcPr>
            <w:tcW w:w="1780" w:type="pct"/>
            <w:shd w:val="clear" w:color="auto" w:fill="auto"/>
          </w:tcPr>
          <w:p w14:paraId="0C34FA3C" w14:textId="77777777" w:rsidR="005D1F6C" w:rsidRPr="00CD74D8" w:rsidRDefault="005D1F6C" w:rsidP="00CD74D8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b/>
                <w:bCs/>
                <w:lang w:val="ka-GE" w:eastAsia="en-US"/>
              </w:rPr>
              <w:t>დადგენილი ფორმის</w:t>
            </w:r>
            <w:r w:rsidRPr="00CD74D8">
              <w:rPr>
                <w:rFonts w:ascii="Sylfaen" w:eastAsia="Sylfaen" w:hAnsi="Sylfaen" w:cs="Sylfaen"/>
                <w:lang w:val="ka-GE" w:eastAsia="en-US"/>
              </w:rPr>
              <w:t xml:space="preserve"> მიხედვით ავსებს საერთაშორისო ავტოსატრანსპორტო ზედდებულს (</w:t>
            </w:r>
            <w:r w:rsidRPr="00CD74D8">
              <w:rPr>
                <w:rFonts w:ascii="Sylfaen" w:eastAsia="Sylfaen" w:hAnsi="Sylfaen" w:cs="Sylfaen"/>
                <w:lang w:val="en-US"/>
              </w:rPr>
              <w:t>CMR</w:t>
            </w:r>
            <w:r w:rsidRPr="00CD74D8">
              <w:rPr>
                <w:rFonts w:ascii="Sylfaen" w:eastAsia="Sylfaen" w:hAnsi="Sylfaen" w:cs="Sylfaen"/>
                <w:lang w:val="ka-GE" w:eastAsia="en-US"/>
              </w:rPr>
              <w:t>);</w:t>
            </w:r>
          </w:p>
          <w:p w14:paraId="67708525" w14:textId="77777777" w:rsidR="005D1F6C" w:rsidRPr="00CD74D8" w:rsidRDefault="005D1F6C" w:rsidP="00CD74D8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b/>
                <w:bCs/>
                <w:lang w:val="ka-GE" w:eastAsia="en-US"/>
              </w:rPr>
              <w:t>დადგენილი ფორმის</w:t>
            </w:r>
            <w:r w:rsidRPr="00CD74D8">
              <w:rPr>
                <w:rFonts w:ascii="Sylfaen" w:eastAsia="Sylfaen" w:hAnsi="Sylfaen" w:cs="Sylfaen"/>
                <w:lang w:val="ka-GE" w:eastAsia="en-US"/>
              </w:rPr>
              <w:t xml:space="preserve"> მიხედვით ავსებს </w:t>
            </w:r>
            <w:r w:rsidRPr="00CD74D8">
              <w:rPr>
                <w:rFonts w:ascii="Sylfaen" w:eastAsia="Sylfaen" w:hAnsi="Sylfaen" w:cs="Sylfaen"/>
                <w:lang w:val="en-US"/>
              </w:rPr>
              <w:t xml:space="preserve">TIR </w:t>
            </w:r>
            <w:r w:rsidRPr="00CD74D8">
              <w:rPr>
                <w:rFonts w:ascii="Sylfaen" w:eastAsia="Sylfaen" w:hAnsi="Sylfaen" w:cs="Sylfaen"/>
                <w:lang w:val="ka-GE"/>
              </w:rPr>
              <w:t>წიგნაკს;</w:t>
            </w:r>
          </w:p>
          <w:p w14:paraId="62B0C2DE" w14:textId="39B01229" w:rsidR="005D1F6C" w:rsidRPr="00CD74D8" w:rsidRDefault="005D1F6C" w:rsidP="00CD74D8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spacing w:after="0" w:line="240" w:lineRule="auto"/>
              <w:ind w:left="0" w:hanging="9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b/>
                <w:bCs/>
                <w:lang w:val="ka-GE" w:eastAsia="en-US"/>
              </w:rPr>
              <w:t>ინსტრუქციის</w:t>
            </w:r>
            <w:r w:rsidRPr="00CD74D8">
              <w:rPr>
                <w:rFonts w:ascii="Sylfaen" w:eastAsia="Sylfaen" w:hAnsi="Sylfaen" w:cs="Sylfaen"/>
                <w:lang w:val="ka-GE" w:eastAsia="en-US"/>
              </w:rPr>
              <w:t xml:space="preserve"> შესაბამისად ავსებს შიდა ავტოსატრანსპორტო გადაზიდვის ზედდებულს.</w:t>
            </w:r>
          </w:p>
        </w:tc>
        <w:tc>
          <w:tcPr>
            <w:tcW w:w="1037" w:type="pct"/>
          </w:tcPr>
          <w:p w14:paraId="3230A41A" w14:textId="77777777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დადგენილი ფორმა: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CMR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ის შევსების ინსტრუქცია</w:t>
            </w:r>
          </w:p>
          <w:p w14:paraId="0F14510A" w14:textId="77777777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color w:val="FF0000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დადგენილი ფორმა: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TIR 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წიგნაკის შევსების ინსტრუქცია</w:t>
            </w:r>
          </w:p>
          <w:p w14:paraId="3341DB58" w14:textId="2DC778AF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ინსტრუქცია:</w:t>
            </w:r>
          </w:p>
          <w:p w14:paraId="662A62AE" w14:textId="1A71F7A5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პოტრტალ RS.GE-სთან მუშაობის ინსტრუქცია</w:t>
            </w:r>
          </w:p>
          <w:p w14:paraId="1975AD13" w14:textId="77777777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918" w:type="pct"/>
            <w:vAlign w:val="center"/>
          </w:tcPr>
          <w:p w14:paraId="527D6D78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D1F6C" w:rsidRPr="00CD74D8" w14:paraId="3CBCDE03" w14:textId="77777777" w:rsidTr="005D1F6C">
        <w:trPr>
          <w:trHeight w:val="299"/>
          <w:jc w:val="center"/>
        </w:trPr>
        <w:tc>
          <w:tcPr>
            <w:tcW w:w="1265" w:type="pct"/>
            <w:shd w:val="clear" w:color="auto" w:fill="auto"/>
          </w:tcPr>
          <w:p w14:paraId="0096CF67" w14:textId="3415DF37" w:rsidR="005D1F6C" w:rsidRPr="00CD74D8" w:rsidRDefault="005D1F6C" w:rsidP="00CD74D8">
            <w:pPr>
              <w:pStyle w:val="a3"/>
              <w:numPr>
                <w:ilvl w:val="0"/>
                <w:numId w:val="29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eastAsia="Sylfaen,Arial" w:hAnsi="Sylfaen" w:cs="Sylfaen,Arial"/>
                <w:b/>
                <w:lang w:val="ka-GE"/>
              </w:rPr>
            </w:pPr>
            <w:r w:rsidRPr="00CD74D8">
              <w:rPr>
                <w:rFonts w:ascii="Sylfaen" w:eastAsia="Sylfaen,Arial" w:hAnsi="Sylfaen" w:cs="Sylfaen,Arial"/>
                <w:b/>
                <w:lang w:val="ka-GE"/>
              </w:rPr>
              <w:t>საავტომობილო გადაზიდვების მონიტორინგი</w:t>
            </w:r>
          </w:p>
        </w:tc>
        <w:tc>
          <w:tcPr>
            <w:tcW w:w="1780" w:type="pct"/>
            <w:shd w:val="clear" w:color="auto" w:fill="auto"/>
          </w:tcPr>
          <w:p w14:paraId="349F610F" w14:textId="77777777" w:rsidR="005D1F6C" w:rsidRPr="00CD74D8" w:rsidRDefault="005D1F6C" w:rsidP="00CD74D8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spacing w:after="0" w:line="240" w:lineRule="auto"/>
              <w:ind w:left="72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>სწორად განმარტავს საავტომობილო ტრანსპორტის დაცლა-დატვირთვის წესებს;</w:t>
            </w:r>
          </w:p>
          <w:p w14:paraId="615B5098" w14:textId="77777777" w:rsidR="005D1F6C" w:rsidRPr="00CD74D8" w:rsidRDefault="005D1F6C" w:rsidP="00CD74D8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spacing w:after="0" w:line="240" w:lineRule="auto"/>
              <w:ind w:left="72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>სწორად  აღწერს  ტვირთისა და სატრანსპორტო საშუალების  ადგილმდებარეობის მოძიების თანამედროვე  ტექნოლოგიებსა და ტექნიკურ საშუალებებს;</w:t>
            </w:r>
          </w:p>
          <w:p w14:paraId="072FBBE4" w14:textId="77777777" w:rsidR="005D1F6C" w:rsidRPr="00CD74D8" w:rsidRDefault="005D1F6C" w:rsidP="00CD74D8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spacing w:after="0" w:line="240" w:lineRule="auto"/>
              <w:ind w:left="72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 xml:space="preserve">სწორად განმარტავს ტვირთისა და სატრანსპორტო საშუალების  ადგილმდებარეობის დადგენისათვის საჭირო თანამედროვე ტექნიკური საშუალებების ექსპლუატაციის წესებს; </w:t>
            </w:r>
          </w:p>
          <w:p w14:paraId="4D47BB65" w14:textId="77777777" w:rsidR="005D1F6C" w:rsidRPr="00CD74D8" w:rsidRDefault="005D1F6C" w:rsidP="00CD74D8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spacing w:after="0" w:line="240" w:lineRule="auto"/>
              <w:ind w:left="72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 xml:space="preserve">სწორად აღწერს  ტვირთის შეფერხების </w:t>
            </w:r>
            <w:r w:rsidRPr="00CD74D8">
              <w:rPr>
                <w:rFonts w:ascii="Sylfaen" w:eastAsia="Sylfaen" w:hAnsi="Sylfaen" w:cs="Sylfaen"/>
                <w:lang w:val="ka-GE" w:eastAsia="en-US"/>
              </w:rPr>
              <w:lastRenderedPageBreak/>
              <w:t>შემთხვევებში განსახორციელებელ  პროცედურებს;</w:t>
            </w:r>
          </w:p>
          <w:p w14:paraId="53ECF9EA" w14:textId="77777777" w:rsidR="005D1F6C" w:rsidRPr="00CD74D8" w:rsidRDefault="005D1F6C" w:rsidP="00CD74D8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spacing w:after="0" w:line="240" w:lineRule="auto"/>
              <w:ind w:left="72" w:firstLine="0"/>
              <w:jc w:val="both"/>
              <w:rPr>
                <w:rFonts w:ascii="Sylfaen" w:eastAsia="Sylfaen" w:hAnsi="Sylfaen" w:cs="Sylfaen"/>
                <w:lang w:val="ka-GE" w:eastAsia="en-US"/>
              </w:rPr>
            </w:pPr>
            <w:r w:rsidRPr="00CD74D8">
              <w:rPr>
                <w:rFonts w:ascii="Sylfaen" w:eastAsia="Sylfaen" w:hAnsi="Sylfaen" w:cs="Sylfaen"/>
                <w:lang w:val="ka-GE" w:eastAsia="en-US"/>
              </w:rPr>
              <w:t>სწორად განმარტავს გადაზიდვის პროცესში მძღოლის დასვენებისა და მოძრაობის ნორმებს.</w:t>
            </w:r>
          </w:p>
        </w:tc>
        <w:tc>
          <w:tcPr>
            <w:tcW w:w="1037" w:type="pct"/>
          </w:tcPr>
          <w:p w14:paraId="3C044DAA" w14:textId="77777777" w:rsidR="005D1F6C" w:rsidRPr="00CD74D8" w:rsidRDefault="005D1F6C" w:rsidP="00CD74D8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918" w:type="pct"/>
            <w:vAlign w:val="center"/>
          </w:tcPr>
          <w:p w14:paraId="0C243C31" w14:textId="3F052AEA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14:paraId="6525D793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7B5947D" w14:textId="40E3BC07" w:rsidR="002D3D8D" w:rsidRPr="00CD74D8" w:rsidRDefault="002D3D8D" w:rsidP="00CD74D8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2673BB43" w14:textId="77777777" w:rsidR="002E448E" w:rsidRPr="00CD74D8" w:rsidRDefault="002E448E" w:rsidP="00CD74D8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49DDB41" w14:textId="77777777" w:rsidR="003438B3" w:rsidRPr="00CD74D8" w:rsidRDefault="00490842" w:rsidP="00CD74D8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CD74D8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="005D4196" w:rsidRPr="00CD74D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CD74D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26F10F00" w14:textId="28A667B4" w:rsidR="00285684" w:rsidRPr="00CD74D8" w:rsidRDefault="00637623" w:rsidP="00CD74D8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CD74D8">
        <w:rPr>
          <w:rFonts w:ascii="Sylfaen" w:eastAsia="Sylfaen" w:hAnsi="Sylfaen" w:cs="Sylfaen"/>
          <w:b/>
          <w:bCs/>
          <w:sz w:val="20"/>
          <w:szCs w:val="20"/>
          <w:lang w:val="ka-GE"/>
        </w:rPr>
        <w:t>3.1</w:t>
      </w:r>
      <w:r w:rsidR="00285684" w:rsidRPr="00CD74D8">
        <w:rPr>
          <w:rFonts w:ascii="Sylfaen" w:eastAsia="Sylfaen" w:hAnsi="Sylfaen" w:cs="Sylfaen"/>
          <w:b/>
          <w:bCs/>
          <w:sz w:val="20"/>
          <w:szCs w:val="20"/>
          <w:lang w:val="ka-GE"/>
        </w:rPr>
        <w:t>. სწავ</w:t>
      </w:r>
      <w:r w:rsidR="000A6D76" w:rsidRPr="00CD74D8">
        <w:rPr>
          <w:rFonts w:ascii="Sylfaen" w:eastAsia="Sylfaen" w:hAnsi="Sylfaen" w:cs="Sylfaen"/>
          <w:b/>
          <w:bCs/>
          <w:sz w:val="20"/>
          <w:szCs w:val="20"/>
          <w:lang w:val="ka-GE"/>
        </w:rPr>
        <w:t>ლებისა და შეფასების ორგანიზებ</w:t>
      </w:r>
      <w:r w:rsidR="009E2B95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3303"/>
        <w:gridCol w:w="3119"/>
        <w:gridCol w:w="2842"/>
        <w:gridCol w:w="3491"/>
      </w:tblGrid>
      <w:tr w:rsidR="00135D42" w:rsidRPr="00CD74D8" w14:paraId="5683193A" w14:textId="77777777" w:rsidTr="009E2B95">
        <w:tc>
          <w:tcPr>
            <w:tcW w:w="718" w:type="pct"/>
            <w:vAlign w:val="center"/>
          </w:tcPr>
          <w:p w14:paraId="08D94A4C" w14:textId="77777777" w:rsidR="009106AE" w:rsidRPr="00CD74D8" w:rsidRDefault="009106AE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09" w:type="pct"/>
            <w:vAlign w:val="center"/>
          </w:tcPr>
          <w:p w14:paraId="1303EA2D" w14:textId="77777777" w:rsidR="009106AE" w:rsidRPr="00CD74D8" w:rsidRDefault="009106AE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47" w:type="pct"/>
            <w:vAlign w:val="center"/>
          </w:tcPr>
          <w:p w14:paraId="183B8C67" w14:textId="77777777" w:rsidR="009106AE" w:rsidRPr="00CD74D8" w:rsidRDefault="009106AE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54" w:type="pct"/>
            <w:vAlign w:val="center"/>
          </w:tcPr>
          <w:p w14:paraId="3F860CE8" w14:textId="77777777" w:rsidR="009106AE" w:rsidRPr="00CD74D8" w:rsidRDefault="009106AE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72" w:type="pct"/>
            <w:vAlign w:val="center"/>
          </w:tcPr>
          <w:p w14:paraId="14A9F0AF" w14:textId="03117C25" w:rsidR="009106AE" w:rsidRPr="00CD74D8" w:rsidRDefault="009106AE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2D3D8D"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B61153" w:rsidRPr="00CD74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7A445B" w:rsidRPr="00CD74D8" w14:paraId="6D5C9393" w14:textId="77777777" w:rsidTr="009E2B95">
        <w:tc>
          <w:tcPr>
            <w:tcW w:w="718" w:type="pct"/>
          </w:tcPr>
          <w:p w14:paraId="7E6BB3FD" w14:textId="77777777" w:rsidR="007A445B" w:rsidRPr="00CD74D8" w:rsidRDefault="007A445B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109" w:type="pct"/>
          </w:tcPr>
          <w:p w14:paraId="04E4DCA9" w14:textId="77777777" w:rsidR="007A445B" w:rsidRPr="00CD74D8" w:rsidRDefault="007A445B" w:rsidP="00CD74D8">
            <w:pPr>
              <w:numPr>
                <w:ilvl w:val="0"/>
                <w:numId w:val="40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სატვირთო ავტოტრანსპორტის კლასიფიკაცია შემადგენლობის, ძარის ტიპის,  ტვირთამწეობის, ღერძების რაოდენობის და მასზე დასაშვები დატვირთვის მიხედვით;</w:t>
            </w:r>
          </w:p>
          <w:p w14:paraId="5AF1FAA9" w14:textId="77777777" w:rsidR="007A445B" w:rsidRPr="00CD74D8" w:rsidRDefault="007A445B" w:rsidP="00CD74D8">
            <w:pPr>
              <w:numPr>
                <w:ilvl w:val="0"/>
                <w:numId w:val="40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სატვირთო ავტოტრანსპორტის კლასები (</w:t>
            </w:r>
            <w:r w:rsidR="00F418BC"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en-US"/>
              </w:rPr>
              <w:t>ABCD………)</w:t>
            </w: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102A193D" w14:textId="77777777" w:rsidR="007A445B" w:rsidRPr="00CD74D8" w:rsidRDefault="007A445B" w:rsidP="00CD74D8">
            <w:pPr>
              <w:numPr>
                <w:ilvl w:val="0"/>
                <w:numId w:val="40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ტერმინოლოგია;</w:t>
            </w:r>
          </w:p>
          <w:p w14:paraId="3A16E598" w14:textId="77777777" w:rsidR="007A445B" w:rsidRPr="00CD74D8" w:rsidRDefault="007A445B" w:rsidP="00CD74D8">
            <w:pPr>
              <w:numPr>
                <w:ilvl w:val="0"/>
                <w:numId w:val="40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უსაფრთხოების და ეკოლოგიის ნორმები;</w:t>
            </w:r>
          </w:p>
          <w:p w14:paraId="1B72C70C" w14:textId="77777777" w:rsidR="007A445B" w:rsidRPr="00CD74D8" w:rsidRDefault="007A445B" w:rsidP="00CD74D8">
            <w:pPr>
              <w:numPr>
                <w:ilvl w:val="0"/>
                <w:numId w:val="40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საერთაშორისო და ეროვნული საავტომობილო ორგანიზაციები</w:t>
            </w:r>
            <w:r w:rsidR="00F418BC"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 xml:space="preserve"> (ტირ, </w:t>
            </w: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ირუ, გირკა, სახმელეთო ტრანსპორტის სააგენტო, ტრასეკა)</w:t>
            </w:r>
            <w:r w:rsidR="00F418BC"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1047" w:type="pct"/>
          </w:tcPr>
          <w:p w14:paraId="1D4ACE22" w14:textId="77777777" w:rsidR="007A445B" w:rsidRPr="00CD74D8" w:rsidRDefault="007A445B" w:rsidP="00CD74D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CD74D8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54" w:type="pct"/>
          </w:tcPr>
          <w:p w14:paraId="59D2BFB9" w14:textId="6B9474EB" w:rsidR="007A445B" w:rsidRPr="00CD74D8" w:rsidRDefault="007A445B" w:rsidP="00CD74D8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05120017" w14:textId="39563B81" w:rsidR="007A445B" w:rsidRPr="00CD74D8" w:rsidRDefault="007A445B" w:rsidP="00CD74D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2" w:type="pct"/>
          </w:tcPr>
          <w:p w14:paraId="1E9A2AB4" w14:textId="3C359F80" w:rsidR="007A445B" w:rsidRPr="00CD74D8" w:rsidRDefault="007A445B" w:rsidP="00CD74D8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D966502" w14:textId="20F1750F" w:rsidR="007A445B" w:rsidRPr="00CD74D8" w:rsidRDefault="007A445B" w:rsidP="00CD74D8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5DADBDF0" w14:textId="7034D0F5" w:rsidR="007A445B" w:rsidRPr="00CD74D8" w:rsidRDefault="007A445B" w:rsidP="00CD74D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5D1F6C" w:rsidRPr="00CD74D8" w14:paraId="529DF7D2" w14:textId="77777777" w:rsidTr="009E2B95">
        <w:tc>
          <w:tcPr>
            <w:tcW w:w="718" w:type="pct"/>
          </w:tcPr>
          <w:p w14:paraId="1396641E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09" w:type="pct"/>
          </w:tcPr>
          <w:p w14:paraId="0B8B942A" w14:textId="77777777" w:rsidR="005D1F6C" w:rsidRPr="00CD74D8" w:rsidRDefault="005D1F6C" w:rsidP="00CD74D8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ტვირთის თანმხლები დოკუმენტაცია: წარმოშობის სერტიფიკატი, ნებართვები, ლიცენზიები;</w:t>
            </w:r>
          </w:p>
          <w:p w14:paraId="04BFCAC1" w14:textId="213624F9" w:rsidR="005D1F6C" w:rsidRPr="00CD74D8" w:rsidRDefault="005D1F6C" w:rsidP="00CD74D8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სატრანსპორტო საშუალების თანმხლები დოკუმენტაცია საერთაშორისო გადაზიდვის დროს: გადაზიდვის ნებართვა, ფოტო სერტიფიკატი, ტექდათვალიერება, ტექპასპორტი; </w:t>
            </w:r>
          </w:p>
          <w:p w14:paraId="4CD20A21" w14:textId="77777777" w:rsidR="005D1F6C" w:rsidRPr="00CD74D8" w:rsidRDefault="005D1F6C" w:rsidP="00CD74D8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სატრანსპორტო საშუალების თანმხლებ დოკუმენტაცია შიდა გადაზიდვის დროს: შიდა სასაქონლო ზედდებული;</w:t>
            </w:r>
          </w:p>
          <w:p w14:paraId="30DB80C9" w14:textId="7000F66A" w:rsidR="005D1F6C" w:rsidRPr="00CD74D8" w:rsidRDefault="005D1F6C" w:rsidP="00CD74D8">
            <w:pPr>
              <w:numPr>
                <w:ilvl w:val="0"/>
                <w:numId w:val="41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სპეციფიკური ტვირთის გადაზიდვის დოკუმენტები: ადრ სერტიფიკატი, სახიფათო ტვირთის გადაზიდვის სერტიფიკატი, სანიტარიული სერტიფიკატი.</w:t>
            </w:r>
          </w:p>
        </w:tc>
        <w:tc>
          <w:tcPr>
            <w:tcW w:w="1047" w:type="pct"/>
          </w:tcPr>
          <w:p w14:paraId="6FE86EF7" w14:textId="77777777" w:rsidR="005D1F6C" w:rsidRPr="00CD74D8" w:rsidRDefault="005D1F6C" w:rsidP="00CD74D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</w:t>
            </w:r>
            <w:proofErr w:type="spellEnd"/>
            <w:proofErr w:type="gram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lastRenderedPageBreak/>
              <w:t>საშუალებების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CD74D8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54" w:type="pct"/>
          </w:tcPr>
          <w:p w14:paraId="7E27B4DE" w14:textId="77777777" w:rsidR="005D1F6C" w:rsidRPr="00CD74D8" w:rsidRDefault="005D1F6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</w:t>
            </w:r>
            <w:proofErr w:type="spellEnd"/>
            <w:proofErr w:type="gram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706B4430" w14:textId="59F3EF14" w:rsidR="005D1F6C" w:rsidRPr="00CD74D8" w:rsidRDefault="005D1F6C" w:rsidP="00CD74D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2" w:type="pct"/>
          </w:tcPr>
          <w:p w14:paraId="025E025C" w14:textId="77777777" w:rsidR="005D1F6C" w:rsidRPr="00CD74D8" w:rsidRDefault="005D1F6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B8D37B8" w14:textId="77777777" w:rsidR="005D1F6C" w:rsidRPr="00CD74D8" w:rsidRDefault="005D1F6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სტუდენტის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092103DD" w14:textId="5452AA59" w:rsidR="005D1F6C" w:rsidRPr="00CD74D8" w:rsidRDefault="005D1F6C" w:rsidP="00CD74D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8F1273" w:rsidRPr="00CD74D8" w14:paraId="71B827F0" w14:textId="77777777" w:rsidTr="009E2B95">
        <w:tc>
          <w:tcPr>
            <w:tcW w:w="718" w:type="pct"/>
          </w:tcPr>
          <w:p w14:paraId="11391885" w14:textId="77777777" w:rsidR="008F1273" w:rsidRPr="00CD74D8" w:rsidRDefault="008F1273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09" w:type="pct"/>
          </w:tcPr>
          <w:p w14:paraId="566E6900" w14:textId="77777777" w:rsidR="008F1273" w:rsidRPr="00CD74D8" w:rsidRDefault="008F1273" w:rsidP="00CD74D8">
            <w:pPr>
              <w:numPr>
                <w:ilvl w:val="0"/>
                <w:numId w:val="42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 xml:space="preserve">საერთაშორისო სატრანსპორტო ზედდებულის </w:t>
            </w: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en-US"/>
              </w:rPr>
              <w:t>CMR</w:t>
            </w: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 xml:space="preserve">-ის, </w:t>
            </w: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en-US"/>
              </w:rPr>
              <w:t xml:space="preserve">TIR </w:t>
            </w: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წიგნაკის შევსება;</w:t>
            </w:r>
          </w:p>
          <w:p w14:paraId="64BF182A" w14:textId="77777777" w:rsidR="00EC10A4" w:rsidRPr="00CD74D8" w:rsidRDefault="008F1273" w:rsidP="00CD74D8">
            <w:pPr>
              <w:numPr>
                <w:ilvl w:val="0"/>
                <w:numId w:val="42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შიდ</w:t>
            </w:r>
            <w:r w:rsidR="00EC10A4"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ა გადაზიდვის ზედდებულის შევსება;</w:t>
            </w:r>
          </w:p>
          <w:p w14:paraId="120EE411" w14:textId="77777777" w:rsidR="008F1273" w:rsidRPr="00CD74D8" w:rsidRDefault="008F1273" w:rsidP="00CD74D8">
            <w:pPr>
              <w:numPr>
                <w:ilvl w:val="0"/>
                <w:numId w:val="42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>ცმრ კონვენცია, ტირ კონვენცია;</w:t>
            </w:r>
          </w:p>
          <w:p w14:paraId="60502DBA" w14:textId="77777777" w:rsidR="008F1273" w:rsidRPr="00CD74D8" w:rsidRDefault="008F1273" w:rsidP="00CD74D8">
            <w:pPr>
              <w:numPr>
                <w:ilvl w:val="0"/>
                <w:numId w:val="42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ka-GE"/>
              </w:rPr>
              <w:t xml:space="preserve">პორტალი </w:t>
            </w:r>
            <w:r w:rsidRPr="00CD74D8">
              <w:rPr>
                <w:rFonts w:ascii="Sylfaen" w:eastAsia="Sylfaen" w:hAnsi="Sylfaen" w:cs="Sylfaen"/>
                <w:color w:val="000000"/>
                <w:sz w:val="20"/>
                <w:szCs w:val="20"/>
                <w:lang w:val="en-US"/>
              </w:rPr>
              <w:t>RS.GE</w:t>
            </w:r>
          </w:p>
        </w:tc>
        <w:tc>
          <w:tcPr>
            <w:tcW w:w="1047" w:type="pct"/>
          </w:tcPr>
          <w:p w14:paraId="7EF71255" w14:textId="77777777" w:rsidR="008F1273" w:rsidRPr="00CD74D8" w:rsidRDefault="008F1273" w:rsidP="00CD74D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,Sylfaen,Sylfaen,Calibri" w:hAnsi="Sylfaen" w:cs="Sylfaen,Sylfaen,Sylfaen,Calibri"/>
                <w:i/>
                <w:iCs/>
                <w:sz w:val="20"/>
                <w:szCs w:val="20"/>
                <w:lang w:val="ka-GE"/>
              </w:rPr>
              <w:t>პ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შესრულებას</w:t>
            </w:r>
            <w:proofErr w:type="spellEnd"/>
          </w:p>
        </w:tc>
        <w:tc>
          <w:tcPr>
            <w:tcW w:w="954" w:type="pct"/>
          </w:tcPr>
          <w:p w14:paraId="678737F2" w14:textId="77777777" w:rsidR="008F1273" w:rsidRPr="00CD74D8" w:rsidRDefault="008F1273" w:rsidP="00CD74D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025AE3"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დავალების</w:t>
            </w:r>
            <w:proofErr w:type="spellEnd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დავალებების</w:t>
            </w:r>
            <w:proofErr w:type="spellEnd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)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შეფასებას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97A1C80" w14:textId="77777777" w:rsidR="008F1273" w:rsidRPr="00CD74D8" w:rsidRDefault="008F1273" w:rsidP="00CD74D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72" w:type="pct"/>
          </w:tcPr>
          <w:p w14:paraId="4ADE7F49" w14:textId="77777777" w:rsidR="00F55AED" w:rsidRDefault="00F55AED" w:rsidP="00F55AED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55AE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D836BA1" w14:textId="39DD1943" w:rsidR="00F55AED" w:rsidRPr="00F55AED" w:rsidRDefault="00F55AED" w:rsidP="00F55AED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55AE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მატერიალური დოკუმენტი </w:t>
            </w:r>
          </w:p>
          <w:p w14:paraId="6CA42F51" w14:textId="721EE89E" w:rsidR="008F1273" w:rsidRPr="00F55AED" w:rsidRDefault="008F1273" w:rsidP="00F55AED">
            <w:pPr>
              <w:spacing w:after="0" w:line="240" w:lineRule="auto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</w:tr>
      <w:tr w:rsidR="005D1F6C" w:rsidRPr="00CD74D8" w14:paraId="0E424A05" w14:textId="77777777" w:rsidTr="009E2B95">
        <w:tc>
          <w:tcPr>
            <w:tcW w:w="718" w:type="pct"/>
          </w:tcPr>
          <w:p w14:paraId="40E12995" w14:textId="77777777" w:rsidR="005D1F6C" w:rsidRPr="00CD74D8" w:rsidRDefault="005D1F6C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09" w:type="pct"/>
          </w:tcPr>
          <w:p w14:paraId="19051BAA" w14:textId="77777777" w:rsidR="005D1F6C" w:rsidRPr="00CD74D8" w:rsidRDefault="005D1F6C" w:rsidP="00CD74D8">
            <w:pPr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საავტომობილო ტრანსპორტის დაცლა-დატვირთვის წესები;</w:t>
            </w:r>
          </w:p>
          <w:p w14:paraId="7402F6C3" w14:textId="535F40EA" w:rsidR="005D1F6C" w:rsidRPr="00CD74D8" w:rsidRDefault="005D1F6C" w:rsidP="00CD74D8">
            <w:pPr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ტვირთისა და სატრანსპორტო საშუალების  ადგილმდებარეობის მოძიების 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თანამედროვე ტექნოლოგიები და ტექნიკური  საშუალებები: ჯიპიეს ნავიგაცია, ინტერნეტრესურსები (</w:t>
            </w:r>
            <w:r w:rsidRPr="00CD74D8">
              <w:rPr>
                <w:rFonts w:ascii="Sylfaen" w:eastAsia="Sylfaen" w:hAnsi="Sylfaen" w:cs="Sylfaen"/>
                <w:sz w:val="20"/>
                <w:szCs w:val="20"/>
                <w:lang w:val="en-US"/>
              </w:rPr>
              <w:t>TRACKING)</w:t>
            </w:r>
          </w:p>
          <w:p w14:paraId="30C184E9" w14:textId="77777777" w:rsidR="005D1F6C" w:rsidRPr="00CD74D8" w:rsidRDefault="005D1F6C" w:rsidP="00CD74D8">
            <w:pPr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ადგილმდებარეობის დადგენისათვის საჭირო თანამედროვე საშუალებები; </w:t>
            </w:r>
          </w:p>
          <w:p w14:paraId="0B14B20B" w14:textId="77777777" w:rsidR="005D1F6C" w:rsidRPr="00CD74D8" w:rsidRDefault="005D1F6C" w:rsidP="00CD74D8">
            <w:pPr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ტვირთის შეფერხების შემთხვევაში საჭირო პროცედურები: შეფერხების მიზეზის დადგენა, მისი აღმოფხვრის გზები;</w:t>
            </w:r>
          </w:p>
          <w:p w14:paraId="33FF09D8" w14:textId="77777777" w:rsidR="005D1F6C" w:rsidRPr="00CD74D8" w:rsidRDefault="005D1F6C" w:rsidP="00CD74D8">
            <w:pPr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დასვენების და მოძრაობის ნორმების დაცვით  მძღოლის კონტროლი: დასვენების და მოძრაობის რეჟიმები, ტაქოგრაფი, მისი მუშაობის პრინციპი და დანიშნულება;</w:t>
            </w:r>
          </w:p>
          <w:p w14:paraId="5A295FA3" w14:textId="77777777" w:rsidR="005D1F6C" w:rsidRPr="00CD74D8" w:rsidRDefault="005D1F6C" w:rsidP="00CD74D8">
            <w:pPr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შრომის უსაფრთხოების ნორმები</w:t>
            </w:r>
          </w:p>
        </w:tc>
        <w:tc>
          <w:tcPr>
            <w:tcW w:w="1047" w:type="pct"/>
          </w:tcPr>
          <w:p w14:paraId="0046C497" w14:textId="77777777" w:rsidR="005D1F6C" w:rsidRPr="00CD74D8" w:rsidRDefault="005D1F6C" w:rsidP="00CD74D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დისკუსია</w:t>
            </w:r>
            <w:proofErr w:type="spellEnd"/>
            <w:proofErr w:type="gram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პროფესიული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მასწავლებლის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თეორიული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მასალის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ახსნა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სადემონსტრაციო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საშუალებების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გამოყენებით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lastRenderedPageBreak/>
              <w:t>პროფესიული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სტუდენტის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/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მსმენელის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მიერ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დამოუკიდებლად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შესასრულებელი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დავალების</w:t>
            </w:r>
            <w:proofErr w:type="spellEnd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,Sylfaen,Sylfaen,Calibri" w:hAnsi="Sylfaen" w:cs="Sylfaen,Sylfaen,Sylfaen,Calibri"/>
                <w:sz w:val="20"/>
                <w:szCs w:val="20"/>
              </w:rPr>
              <w:t>განსაზღვრ</w:t>
            </w:r>
            <w:r w:rsidRPr="00CD74D8">
              <w:rPr>
                <w:rFonts w:ascii="Sylfaen" w:eastAsia="Sylfaen,Sylfaen,Sylfaen,Sylfaen" w:hAnsi="Sylfaen" w:cs="Sylfaen,Sylfaen,Sylfaen,Sylfaen"/>
                <w:sz w:val="20"/>
                <w:szCs w:val="20"/>
              </w:rPr>
              <w:t>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</w:tc>
        <w:tc>
          <w:tcPr>
            <w:tcW w:w="954" w:type="pct"/>
          </w:tcPr>
          <w:p w14:paraId="5DEE92D7" w14:textId="77777777" w:rsidR="005D1F6C" w:rsidRPr="00CD74D8" w:rsidRDefault="005D1F6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</w:t>
            </w:r>
            <w:proofErr w:type="spellEnd"/>
            <w:proofErr w:type="gram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64F355D9" w14:textId="514EFA8B" w:rsidR="005D1F6C" w:rsidRPr="00CD74D8" w:rsidRDefault="005D1F6C" w:rsidP="00CD74D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2" w:type="pct"/>
          </w:tcPr>
          <w:p w14:paraId="7EF0F963" w14:textId="77777777" w:rsidR="005D1F6C" w:rsidRPr="00CD74D8" w:rsidRDefault="005D1F6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7D9C4F5C" w14:textId="77777777" w:rsidR="005D1F6C" w:rsidRPr="00CD74D8" w:rsidRDefault="005D1F6C" w:rsidP="00851DFD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შესრულებული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D74D8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CD74D8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387F7F45" w14:textId="248434F9" w:rsidR="005D1F6C" w:rsidRPr="00CD74D8" w:rsidRDefault="005D1F6C" w:rsidP="00CD74D8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61578322" w14:textId="77777777" w:rsidR="00B61153" w:rsidRPr="00CD74D8" w:rsidRDefault="00B61153" w:rsidP="00CD74D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04ECC05" w14:textId="12E5323F" w:rsidR="00637623" w:rsidRPr="00CD74D8" w:rsidRDefault="00637623" w:rsidP="00CD74D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D74D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="009417CD" w:rsidRPr="00CD74D8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="002E448E" w:rsidRPr="00CD74D8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CD74D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CD74D8" w14:paraId="3B1DBE01" w14:textId="77777777" w:rsidTr="00CD74D8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59E34" w14:textId="77777777" w:rsidR="009A0D1D" w:rsidRPr="00CD74D8" w:rsidRDefault="009A0D1D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3082F" w14:textId="77777777" w:rsidR="009A0D1D" w:rsidRPr="00CD74D8" w:rsidRDefault="009A0D1D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CD74D8" w14:paraId="5D89D6A8" w14:textId="77777777" w:rsidTr="00CD74D8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EF869" w14:textId="77777777" w:rsidR="009A0D1D" w:rsidRPr="00CD74D8" w:rsidRDefault="009A0D1D" w:rsidP="00CD74D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CE25B" w14:textId="77777777" w:rsidR="009A0D1D" w:rsidRPr="00CD74D8" w:rsidRDefault="009A0D1D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64B3F9" w14:textId="77777777" w:rsidR="009A0D1D" w:rsidRPr="00CD74D8" w:rsidRDefault="009A0D1D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591520" w14:textId="77777777" w:rsidR="009A0D1D" w:rsidRPr="00CD74D8" w:rsidRDefault="009A0D1D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8C32E8" w14:textId="77777777" w:rsidR="009A0D1D" w:rsidRPr="00CD74D8" w:rsidRDefault="009A0D1D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CD74D8" w14:paraId="0F42352C" w14:textId="77777777" w:rsidTr="00CD74D8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C5D9" w14:textId="77777777" w:rsidR="009A0D1D" w:rsidRPr="00CD74D8" w:rsidRDefault="009A0D1D" w:rsidP="00CD74D8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ECF00" w14:textId="77777777" w:rsidR="009A0D1D" w:rsidRPr="00CD74D8" w:rsidRDefault="007A445B" w:rsidP="00CD74D8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8238B" w14:textId="77777777" w:rsidR="009A0D1D" w:rsidRPr="00CD74D8" w:rsidRDefault="00B86FDE" w:rsidP="00CD74D8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85EBD" w14:textId="77777777" w:rsidR="009A0D1D" w:rsidRPr="00CD74D8" w:rsidRDefault="00B86FDE" w:rsidP="00CD74D8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7714B" w14:textId="77777777" w:rsidR="009A0D1D" w:rsidRPr="00CD74D8" w:rsidRDefault="007A445B" w:rsidP="00CD74D8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A27FD1" w:rsidRPr="00CD74D8" w14:paraId="4FCFE1D0" w14:textId="77777777" w:rsidTr="00CD74D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E942D" w14:textId="77777777" w:rsidR="00A27FD1" w:rsidRPr="00CD74D8" w:rsidRDefault="00B86FDE" w:rsidP="00CD74D8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76F38" w14:textId="0417942E" w:rsidR="00A27FD1" w:rsidRPr="00CD74D8" w:rsidRDefault="007A445B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  <w:r w:rsidR="56B447BC"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8E57" w14:textId="77777777" w:rsidR="00A27FD1" w:rsidRPr="00CD74D8" w:rsidRDefault="007A445B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B4EA9" w14:textId="77777777" w:rsidR="00A27FD1" w:rsidRPr="00CD74D8" w:rsidRDefault="00B86FDE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585EF" w14:textId="3BB93AA9" w:rsidR="00A27FD1" w:rsidRPr="00CD74D8" w:rsidRDefault="007A445B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  <w:r w:rsidR="6A17A35C"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</w:tr>
      <w:tr w:rsidR="00A27FD1" w:rsidRPr="00CD74D8" w14:paraId="4BF7C68F" w14:textId="77777777" w:rsidTr="00CD74D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6C70B" w14:textId="77777777" w:rsidR="00A27FD1" w:rsidRPr="00CD74D8" w:rsidRDefault="00B86FDE" w:rsidP="00CD74D8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EF313" w14:textId="13A76825" w:rsidR="00A27FD1" w:rsidRPr="00CD74D8" w:rsidRDefault="16D6EF62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FDFF7" w14:textId="77777777" w:rsidR="00A27FD1" w:rsidRPr="00CD74D8" w:rsidRDefault="00A55F14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FEC2F" w14:textId="77777777" w:rsidR="00A27FD1" w:rsidRPr="00CD74D8" w:rsidRDefault="00B86FDE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49EAB" w14:textId="7B2B3460" w:rsidR="00A27FD1" w:rsidRPr="00CD74D8" w:rsidRDefault="43FEB68D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35</w:t>
            </w:r>
          </w:p>
        </w:tc>
      </w:tr>
      <w:tr w:rsidR="009A0D1D" w:rsidRPr="00CD74D8" w14:paraId="69EBF350" w14:textId="77777777" w:rsidTr="00CD74D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93DE1" w14:textId="77777777" w:rsidR="009A0D1D" w:rsidRPr="00CD74D8" w:rsidRDefault="00B86FDE" w:rsidP="00CD74D8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7CA16" w14:textId="702A35D9" w:rsidR="009A0D1D" w:rsidRPr="00CD74D8" w:rsidRDefault="00A55F14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</w:t>
            </w:r>
            <w:r w:rsidR="6A17A35C" w:rsidRPr="00CD74D8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96D1" w14:textId="77777777" w:rsidR="009A0D1D" w:rsidRPr="00CD74D8" w:rsidRDefault="00B86FDE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6AE30" w14:textId="77777777" w:rsidR="009A0D1D" w:rsidRPr="00CD74D8" w:rsidRDefault="00A55F14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52E3E" w14:textId="7512DB86" w:rsidR="009A0D1D" w:rsidRPr="00CD74D8" w:rsidRDefault="00A55F14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2</w:t>
            </w:r>
            <w:r w:rsidR="43FEB68D" w:rsidRPr="00CD74D8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9A0D1D" w:rsidRPr="00CD74D8" w14:paraId="4D95DEC3" w14:textId="77777777" w:rsidTr="00CD74D8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22865" w14:textId="77777777" w:rsidR="009A0D1D" w:rsidRPr="00CD74D8" w:rsidRDefault="006E6BF5" w:rsidP="00CD74D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4667C" w14:textId="7228C3C6" w:rsidR="009A0D1D" w:rsidRPr="00CD74D8" w:rsidRDefault="00132AA7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</w:t>
            </w:r>
            <w:r w:rsidR="56B447BC"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C7AF0" w14:textId="77777777" w:rsidR="009A0D1D" w:rsidRPr="00CD74D8" w:rsidRDefault="00132AA7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52580" w14:textId="77777777" w:rsidR="009A0D1D" w:rsidRPr="00CD74D8" w:rsidRDefault="00CD66F0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</w:t>
            </w:r>
            <w:r w:rsidR="00A55F14" w:rsidRPr="00CD74D8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C70F2" w14:textId="77777777" w:rsidR="009A0D1D" w:rsidRPr="00CD74D8" w:rsidRDefault="00132AA7" w:rsidP="00CD74D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D74D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100</w:t>
            </w:r>
          </w:p>
        </w:tc>
      </w:tr>
    </w:tbl>
    <w:p w14:paraId="098FB96F" w14:textId="77777777" w:rsidR="00637623" w:rsidRPr="00CD74D8" w:rsidRDefault="00637623" w:rsidP="00CD74D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7263029" w14:textId="77777777" w:rsidR="00826F60" w:rsidRPr="00826F60" w:rsidRDefault="00826F60" w:rsidP="00826F6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26F60">
        <w:rPr>
          <w:rFonts w:ascii="Sylfaen" w:hAnsi="Sylfaen" w:cs="Arial"/>
          <w:b/>
          <w:sz w:val="20"/>
          <w:szCs w:val="20"/>
          <w:lang w:val="ka-GE"/>
        </w:rPr>
        <w:t xml:space="preserve">3.3. სასწავლო რესურსი </w:t>
      </w:r>
    </w:p>
    <w:p w14:paraId="4D81EC31" w14:textId="77777777" w:rsidR="001C7749" w:rsidRDefault="001C7749" w:rsidP="001C7749">
      <w:pPr>
        <w:pStyle w:val="a3"/>
        <w:spacing w:before="120" w:line="240" w:lineRule="auto"/>
        <w:ind w:left="420"/>
        <w:jc w:val="both"/>
        <w:rPr>
          <w:rFonts w:ascii="Sylfaen" w:eastAsia="Sylfaen,Arial" w:hAnsi="Sylfaen" w:cs="Sylfaen,Arial"/>
          <w:lang w:val="en-US"/>
        </w:rPr>
      </w:pPr>
      <w:r w:rsidRPr="00F26FD8">
        <w:rPr>
          <w:rFonts w:ascii="Sylfaen" w:eastAsia="Sylfaen,Arial" w:hAnsi="Sylfaen" w:cs="Sylfaen,Arial"/>
          <w:lang w:val="ka-GE"/>
        </w:rPr>
        <w:t>1.</w:t>
      </w:r>
      <w:r w:rsidRPr="00F26FD8">
        <w:rPr>
          <w:rFonts w:ascii="Sylfaen" w:eastAsia="Sylfaen,Arial" w:hAnsi="Sylfaen" w:cs="Sylfaen,Arial"/>
          <w:lang w:val="ka-GE"/>
        </w:rPr>
        <w:tab/>
        <w:t>სატრანსპორტო ლოგისტიკის საფუძვლები</w:t>
      </w:r>
      <w:r>
        <w:rPr>
          <w:rFonts w:ascii="Sylfaen" w:eastAsia="Sylfaen,Arial" w:hAnsi="Sylfaen" w:cs="Sylfaen,Arial"/>
          <w:lang w:val="ka-GE"/>
        </w:rPr>
        <w:t>. Pdf</w:t>
      </w:r>
    </w:p>
    <w:p w14:paraId="01532939" w14:textId="0C4EFFA0" w:rsidR="00826F60" w:rsidRDefault="001C7749" w:rsidP="001C7749">
      <w:pPr>
        <w:spacing w:before="120" w:line="240" w:lineRule="auto"/>
        <w:ind w:left="420"/>
        <w:contextualSpacing/>
        <w:jc w:val="both"/>
        <w:rPr>
          <w:rFonts w:ascii="Sylfaen" w:eastAsia="Sylfaen,Arial" w:hAnsi="Sylfaen" w:cs="Sylfaen,Arial"/>
          <w:lang w:val="en-US"/>
        </w:rPr>
      </w:pPr>
      <w:r>
        <w:rPr>
          <w:rFonts w:ascii="Sylfaen" w:eastAsia="Sylfaen,Arial" w:hAnsi="Sylfaen" w:cs="Sylfaen,Arial"/>
          <w:lang w:val="en-US"/>
        </w:rPr>
        <w:t xml:space="preserve">2. </w:t>
      </w:r>
      <w:proofErr w:type="gramStart"/>
      <w:r w:rsidRPr="00F26FD8">
        <w:rPr>
          <w:rFonts w:ascii="Sylfaen" w:eastAsia="Sylfaen,Arial" w:hAnsi="Sylfaen" w:cs="Sylfaen,Arial"/>
          <w:lang w:val="ka-GE"/>
        </w:rPr>
        <w:t>ლოჯისტიკა</w:t>
      </w:r>
      <w:proofErr w:type="gramEnd"/>
      <w:r w:rsidRPr="00F26FD8">
        <w:rPr>
          <w:rFonts w:ascii="Sylfaen" w:eastAsia="Sylfaen,Arial" w:hAnsi="Sylfaen" w:cs="Sylfaen,Arial"/>
          <w:lang w:val="ka-GE"/>
        </w:rPr>
        <w:t xml:space="preserve"> - შოთა ვეშაპიძე, </w:t>
      </w:r>
      <w:hyperlink r:id="rId12" w:history="1">
        <w:r w:rsidRPr="00534C18">
          <w:rPr>
            <w:rStyle w:val="af3"/>
            <w:rFonts w:ascii="Sylfaen" w:eastAsia="Sylfaen,Arial" w:hAnsi="Sylfaen" w:cs="Sylfaen,Arial"/>
            <w:lang w:val="ka-GE"/>
          </w:rPr>
          <w:t>https://dspace.nplg.gov.ge/bitstream/1234/10192/3/Logistika.pdf</w:t>
        </w:r>
      </w:hyperlink>
    </w:p>
    <w:p w14:paraId="4DB15F36" w14:textId="77777777" w:rsidR="001C7749" w:rsidRPr="001C7749" w:rsidRDefault="001C7749" w:rsidP="001C7749">
      <w:pPr>
        <w:spacing w:before="120" w:line="240" w:lineRule="auto"/>
        <w:ind w:left="420"/>
        <w:contextualSpacing/>
        <w:jc w:val="both"/>
        <w:rPr>
          <w:rFonts w:ascii="Sylfaen" w:hAnsi="Sylfaen" w:cs="Arial"/>
          <w:sz w:val="20"/>
          <w:szCs w:val="20"/>
          <w:lang w:val="en-US" w:eastAsia="x-none"/>
        </w:rPr>
      </w:pPr>
      <w:bookmarkStart w:id="0" w:name="_GoBack"/>
      <w:bookmarkEnd w:id="0"/>
    </w:p>
    <w:p w14:paraId="6E6114DE" w14:textId="77777777" w:rsidR="00826F60" w:rsidRPr="00826F60" w:rsidRDefault="00826F60" w:rsidP="00826F6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26F60">
        <w:rPr>
          <w:rFonts w:ascii="Sylfaen" w:hAnsi="Sylfaen" w:cs="Arial"/>
          <w:b/>
          <w:sz w:val="20"/>
          <w:szCs w:val="20"/>
          <w:lang w:val="ka-GE"/>
        </w:rPr>
        <w:t>3.</w:t>
      </w:r>
      <w:r w:rsidRPr="00826F60">
        <w:rPr>
          <w:rFonts w:ascii="Sylfaen" w:hAnsi="Sylfaen" w:cs="Arial"/>
          <w:b/>
          <w:sz w:val="20"/>
          <w:szCs w:val="20"/>
          <w:lang w:val="en-US"/>
        </w:rPr>
        <w:t>4</w:t>
      </w:r>
      <w:r w:rsidRPr="00826F60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826F60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D6A8C73" w14:textId="77777777" w:rsidR="00826F60" w:rsidRPr="00826F60" w:rsidRDefault="00826F60" w:rsidP="00826F6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26F60">
        <w:rPr>
          <w:rFonts w:ascii="Sylfaen" w:hAnsi="Sylfaen" w:cs="Arial"/>
          <w:b/>
          <w:sz w:val="20"/>
          <w:szCs w:val="20"/>
          <w:lang w:val="ka-GE"/>
        </w:rPr>
        <w:t>3.</w:t>
      </w:r>
      <w:r w:rsidRPr="00826F60">
        <w:rPr>
          <w:rFonts w:ascii="Sylfaen" w:hAnsi="Sylfaen" w:cs="Arial"/>
          <w:b/>
          <w:sz w:val="20"/>
          <w:szCs w:val="20"/>
          <w:lang w:val="en-US"/>
        </w:rPr>
        <w:t>5</w:t>
      </w:r>
      <w:r w:rsidRPr="00826F60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826F60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7E910EA" w14:textId="77777777" w:rsidR="00132AA7" w:rsidRPr="00CD74D8" w:rsidRDefault="00132AA7" w:rsidP="00CD74D8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1506CC0" w14:textId="77777777" w:rsidR="00132AA7" w:rsidRPr="00CD74D8" w:rsidRDefault="00132AA7" w:rsidP="00CD74D8">
      <w:pPr>
        <w:spacing w:before="120"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7568BC91" w14:textId="709D7B1F" w:rsidR="00132AA7" w:rsidRPr="00CD74D8" w:rsidRDefault="00132AA7" w:rsidP="00CD74D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D74D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4E16F711" w14:textId="762735C4" w:rsidR="00132AA7" w:rsidRPr="00CD74D8" w:rsidRDefault="00132AA7" w:rsidP="00CD74D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D74D8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2E448E" w:rsidRPr="00CD74D8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proofErr w:type="spellStart"/>
      <w:r w:rsidRPr="00CD74D8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CD74D8">
        <w:rPr>
          <w:rFonts w:ascii="Sylfaen" w:eastAsia="Sylfaen,MS Mincho" w:hAnsi="Sylfaen" w:cs="Sylfaen,MS Mincho"/>
          <w:sz w:val="20"/>
          <w:szCs w:val="20"/>
          <w:lang w:val="ka-GE"/>
        </w:rPr>
        <w:t>ა</w:t>
      </w:r>
      <w:r w:rsidR="002E448E" w:rsidRPr="00CD74D8">
        <w:rPr>
          <w:rFonts w:ascii="Sylfaen" w:eastAsia="Sylfaen,MS Mincho" w:hAnsi="Sylfaen" w:cs="Sylfaen,MS Mincho"/>
          <w:sz w:val="20"/>
          <w:szCs w:val="20"/>
          <w:lang w:val="en-US"/>
        </w:rPr>
        <w:t xml:space="preserve"> </w:t>
      </w:r>
      <w:r w:rsidRPr="00CD74D8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D74D8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21132B2" w14:textId="77777777" w:rsidR="00132AA7" w:rsidRPr="00CD74D8" w:rsidRDefault="00132AA7" w:rsidP="00CD74D8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8D2C99B" w14:textId="747A49BB" w:rsidR="00132AA7" w:rsidRDefault="00132AA7" w:rsidP="00CD74D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D74D8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D74D8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4540B2" w:rsidRPr="00CD74D8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CD74D8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4D8B104" w14:textId="77777777" w:rsidR="005D1F6C" w:rsidRPr="005D1F6C" w:rsidRDefault="005D1F6C" w:rsidP="005D1F6C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5D1F6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5D1F6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D1F6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5D1F6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5D1F6C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5D1F6C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380BEE60" w14:textId="11AF5B67" w:rsidR="005D1F6C" w:rsidRPr="005D1F6C" w:rsidRDefault="005D1F6C" w:rsidP="005D1F6C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5D1F6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5D1F6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5D1F6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5D1F6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5D1F6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5D1F6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5D1F6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5D1F6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5D1F6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5D1F6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5D1F6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5D1F6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5D1F6C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5D1F6C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3CC49F88" w14:textId="77777777" w:rsidR="005D1F6C" w:rsidRPr="005D1F6C" w:rsidRDefault="005D1F6C" w:rsidP="005D1F6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D1F6C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5D1F6C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3F0D5409" w14:textId="77777777" w:rsidR="005D1F6C" w:rsidRPr="00CD74D8" w:rsidRDefault="005D1F6C" w:rsidP="00CD74D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sectPr w:rsidR="005D1F6C" w:rsidRPr="00CD74D8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E6F879" w14:textId="77777777" w:rsidR="00452C71" w:rsidRDefault="00452C71" w:rsidP="00185B3C">
      <w:pPr>
        <w:spacing w:after="0" w:line="240" w:lineRule="auto"/>
      </w:pPr>
      <w:r>
        <w:separator/>
      </w:r>
    </w:p>
  </w:endnote>
  <w:endnote w:type="continuationSeparator" w:id="0">
    <w:p w14:paraId="0EC83544" w14:textId="77777777" w:rsidR="00452C71" w:rsidRDefault="00452C7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376A81" w14:textId="77777777" w:rsidR="00A370AB" w:rsidRDefault="00AF4FFC">
    <w:pPr>
      <w:pStyle w:val="af1"/>
      <w:jc w:val="right"/>
    </w:pPr>
    <w:r>
      <w:fldChar w:fldCharType="begin"/>
    </w:r>
    <w:r w:rsidR="00DC5578">
      <w:instrText xml:space="preserve"> PAGE   \* MERGEFORMAT </w:instrText>
    </w:r>
    <w:r>
      <w:fldChar w:fldCharType="separate"/>
    </w:r>
    <w:r w:rsidR="001C7749">
      <w:rPr>
        <w:noProof/>
      </w:rPr>
      <w:t>8</w:t>
    </w:r>
    <w:r>
      <w:rPr>
        <w:noProof/>
      </w:rPr>
      <w:fldChar w:fldCharType="end"/>
    </w:r>
  </w:p>
  <w:p w14:paraId="37FD93C8" w14:textId="77777777" w:rsidR="00A370AB" w:rsidRDefault="00A370A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C080C" w14:textId="77777777" w:rsidR="00452C71" w:rsidRDefault="00452C71" w:rsidP="00185B3C">
      <w:pPr>
        <w:spacing w:after="0" w:line="240" w:lineRule="auto"/>
      </w:pPr>
      <w:r>
        <w:separator/>
      </w:r>
    </w:p>
  </w:footnote>
  <w:footnote w:type="continuationSeparator" w:id="0">
    <w:p w14:paraId="6A18E093" w14:textId="77777777" w:rsidR="00452C71" w:rsidRDefault="00452C7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08769" w14:textId="77777777" w:rsidR="00A370AB" w:rsidRPr="00C56364" w:rsidRDefault="00A370AB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22EFA"/>
    <w:multiLevelType w:val="hybridMultilevel"/>
    <w:tmpl w:val="EB6E8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446F0"/>
    <w:multiLevelType w:val="hybridMultilevel"/>
    <w:tmpl w:val="F498F4BC"/>
    <w:lvl w:ilvl="0" w:tplc="B2BEC1E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14E9F"/>
    <w:multiLevelType w:val="hybridMultilevel"/>
    <w:tmpl w:val="B5D644BE"/>
    <w:lvl w:ilvl="0" w:tplc="9928F9B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13B52800"/>
    <w:multiLevelType w:val="hybridMultilevel"/>
    <w:tmpl w:val="DBCE0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D0299D"/>
    <w:multiLevelType w:val="hybridMultilevel"/>
    <w:tmpl w:val="63F04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A11CD"/>
    <w:multiLevelType w:val="hybridMultilevel"/>
    <w:tmpl w:val="DFE03548"/>
    <w:lvl w:ilvl="0" w:tplc="939C30BA">
      <w:start w:val="1"/>
      <w:numFmt w:val="decimal"/>
      <w:lvlText w:val="%1."/>
      <w:lvlJc w:val="left"/>
      <w:pPr>
        <w:ind w:left="123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50" w:hanging="360"/>
      </w:pPr>
    </w:lvl>
    <w:lvl w:ilvl="2" w:tplc="0419001B">
      <w:start w:val="1"/>
      <w:numFmt w:val="lowerRoman"/>
      <w:lvlText w:val="%3."/>
      <w:lvlJc w:val="right"/>
      <w:pPr>
        <w:ind w:left="2670" w:hanging="180"/>
      </w:pPr>
    </w:lvl>
    <w:lvl w:ilvl="3" w:tplc="0419000F">
      <w:start w:val="1"/>
      <w:numFmt w:val="decimal"/>
      <w:lvlText w:val="%4."/>
      <w:lvlJc w:val="left"/>
      <w:pPr>
        <w:ind w:left="3390" w:hanging="360"/>
      </w:pPr>
    </w:lvl>
    <w:lvl w:ilvl="4" w:tplc="04190019">
      <w:start w:val="1"/>
      <w:numFmt w:val="lowerLetter"/>
      <w:lvlText w:val="%5."/>
      <w:lvlJc w:val="left"/>
      <w:pPr>
        <w:ind w:left="4110" w:hanging="360"/>
      </w:pPr>
    </w:lvl>
    <w:lvl w:ilvl="5" w:tplc="0419001B">
      <w:start w:val="1"/>
      <w:numFmt w:val="lowerRoman"/>
      <w:lvlText w:val="%6."/>
      <w:lvlJc w:val="right"/>
      <w:pPr>
        <w:ind w:left="4830" w:hanging="180"/>
      </w:pPr>
    </w:lvl>
    <w:lvl w:ilvl="6" w:tplc="0419000F">
      <w:start w:val="1"/>
      <w:numFmt w:val="decimal"/>
      <w:lvlText w:val="%7."/>
      <w:lvlJc w:val="left"/>
      <w:pPr>
        <w:ind w:left="5550" w:hanging="360"/>
      </w:pPr>
    </w:lvl>
    <w:lvl w:ilvl="7" w:tplc="04190019">
      <w:start w:val="1"/>
      <w:numFmt w:val="lowerLetter"/>
      <w:lvlText w:val="%8."/>
      <w:lvlJc w:val="left"/>
      <w:pPr>
        <w:ind w:left="6270" w:hanging="360"/>
      </w:pPr>
    </w:lvl>
    <w:lvl w:ilvl="8" w:tplc="0419001B">
      <w:start w:val="1"/>
      <w:numFmt w:val="lowerRoman"/>
      <w:lvlText w:val="%9."/>
      <w:lvlJc w:val="right"/>
      <w:pPr>
        <w:ind w:left="6990" w:hanging="180"/>
      </w:pPr>
    </w:lvl>
  </w:abstractNum>
  <w:abstractNum w:abstractNumId="12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E0E7DC5"/>
    <w:multiLevelType w:val="multilevel"/>
    <w:tmpl w:val="072203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E7242"/>
    <w:multiLevelType w:val="hybridMultilevel"/>
    <w:tmpl w:val="496AD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41230BEF"/>
    <w:multiLevelType w:val="hybridMultilevel"/>
    <w:tmpl w:val="E78EC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65BD5"/>
    <w:multiLevelType w:val="hybridMultilevel"/>
    <w:tmpl w:val="EF96DC96"/>
    <w:lvl w:ilvl="0" w:tplc="21AAB6FE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C72276"/>
    <w:multiLevelType w:val="hybridMultilevel"/>
    <w:tmpl w:val="7EE23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036F7E"/>
    <w:multiLevelType w:val="hybridMultilevel"/>
    <w:tmpl w:val="1DBC1A1A"/>
    <w:lvl w:ilvl="0" w:tplc="AFC2220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64A70"/>
    <w:multiLevelType w:val="hybridMultilevel"/>
    <w:tmpl w:val="E0747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880D3C"/>
    <w:multiLevelType w:val="multilevel"/>
    <w:tmpl w:val="B282A888"/>
    <w:lvl w:ilvl="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3" w:hanging="1440"/>
      </w:pPr>
      <w:rPr>
        <w:rFonts w:hint="default"/>
      </w:rPr>
    </w:lvl>
  </w:abstractNum>
  <w:abstractNum w:abstractNumId="40">
    <w:nsid w:val="70F66DAA"/>
    <w:multiLevelType w:val="multilevel"/>
    <w:tmpl w:val="80F8245C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>
    <w:nsid w:val="76EC005B"/>
    <w:multiLevelType w:val="multilevel"/>
    <w:tmpl w:val="7A06BA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7840775B"/>
    <w:multiLevelType w:val="hybridMultilevel"/>
    <w:tmpl w:val="42481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E89343D"/>
    <w:multiLevelType w:val="hybridMultilevel"/>
    <w:tmpl w:val="124A1D42"/>
    <w:lvl w:ilvl="0" w:tplc="90B4C65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4"/>
  </w:num>
  <w:num w:numId="2">
    <w:abstractNumId w:val="42"/>
  </w:num>
  <w:num w:numId="3">
    <w:abstractNumId w:val="0"/>
  </w:num>
  <w:num w:numId="4">
    <w:abstractNumId w:val="15"/>
  </w:num>
  <w:num w:numId="5">
    <w:abstractNumId w:val="27"/>
  </w:num>
  <w:num w:numId="6">
    <w:abstractNumId w:val="21"/>
  </w:num>
  <w:num w:numId="7">
    <w:abstractNumId w:val="8"/>
  </w:num>
  <w:num w:numId="8">
    <w:abstractNumId w:val="25"/>
  </w:num>
  <w:num w:numId="9">
    <w:abstractNumId w:val="34"/>
  </w:num>
  <w:num w:numId="10">
    <w:abstractNumId w:val="37"/>
  </w:num>
  <w:num w:numId="11">
    <w:abstractNumId w:val="41"/>
  </w:num>
  <w:num w:numId="12">
    <w:abstractNumId w:val="10"/>
  </w:num>
  <w:num w:numId="13">
    <w:abstractNumId w:val="9"/>
  </w:num>
  <w:num w:numId="14">
    <w:abstractNumId w:val="13"/>
  </w:num>
  <w:num w:numId="15">
    <w:abstractNumId w:val="18"/>
  </w:num>
  <w:num w:numId="16">
    <w:abstractNumId w:val="30"/>
  </w:num>
  <w:num w:numId="17">
    <w:abstractNumId w:val="26"/>
  </w:num>
  <w:num w:numId="18">
    <w:abstractNumId w:val="3"/>
  </w:num>
  <w:num w:numId="19">
    <w:abstractNumId w:val="20"/>
  </w:num>
  <w:num w:numId="20">
    <w:abstractNumId w:val="45"/>
  </w:num>
  <w:num w:numId="21">
    <w:abstractNumId w:val="28"/>
  </w:num>
  <w:num w:numId="22">
    <w:abstractNumId w:val="38"/>
  </w:num>
  <w:num w:numId="23">
    <w:abstractNumId w:val="36"/>
  </w:num>
  <w:num w:numId="24">
    <w:abstractNumId w:val="19"/>
  </w:num>
  <w:num w:numId="25">
    <w:abstractNumId w:val="32"/>
  </w:num>
  <w:num w:numId="26">
    <w:abstractNumId w:val="23"/>
  </w:num>
  <w:num w:numId="27">
    <w:abstractNumId w:val="46"/>
  </w:num>
  <w:num w:numId="28">
    <w:abstractNumId w:val="5"/>
  </w:num>
  <w:num w:numId="29">
    <w:abstractNumId w:val="39"/>
  </w:num>
  <w:num w:numId="30">
    <w:abstractNumId w:val="43"/>
  </w:num>
  <w:num w:numId="31">
    <w:abstractNumId w:val="24"/>
  </w:num>
  <w:num w:numId="32">
    <w:abstractNumId w:val="40"/>
  </w:num>
  <w:num w:numId="33">
    <w:abstractNumId w:val="22"/>
  </w:num>
  <w:num w:numId="34">
    <w:abstractNumId w:val="16"/>
  </w:num>
  <w:num w:numId="35">
    <w:abstractNumId w:val="14"/>
  </w:num>
  <w:num w:numId="36">
    <w:abstractNumId w:val="12"/>
  </w:num>
  <w:num w:numId="37">
    <w:abstractNumId w:val="33"/>
  </w:num>
  <w:num w:numId="38">
    <w:abstractNumId w:val="7"/>
  </w:num>
  <w:num w:numId="39">
    <w:abstractNumId w:val="2"/>
  </w:num>
  <w:num w:numId="40">
    <w:abstractNumId w:val="35"/>
  </w:num>
  <w:num w:numId="41">
    <w:abstractNumId w:val="31"/>
  </w:num>
  <w:num w:numId="42">
    <w:abstractNumId w:val="1"/>
  </w:num>
  <w:num w:numId="43">
    <w:abstractNumId w:val="44"/>
  </w:num>
  <w:num w:numId="44">
    <w:abstractNumId w:val="6"/>
  </w:num>
  <w:num w:numId="45">
    <w:abstractNumId w:val="29"/>
  </w:num>
  <w:num w:numId="46">
    <w:abstractNumId w:val="17"/>
  </w:num>
  <w:num w:numId="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4A53"/>
    <w:rsid w:val="00006AD1"/>
    <w:rsid w:val="00014754"/>
    <w:rsid w:val="00016C93"/>
    <w:rsid w:val="00017A37"/>
    <w:rsid w:val="00022AEE"/>
    <w:rsid w:val="000242F9"/>
    <w:rsid w:val="00024577"/>
    <w:rsid w:val="00025AE3"/>
    <w:rsid w:val="00026FDE"/>
    <w:rsid w:val="000270A3"/>
    <w:rsid w:val="000322DE"/>
    <w:rsid w:val="000349BD"/>
    <w:rsid w:val="00037002"/>
    <w:rsid w:val="0003707E"/>
    <w:rsid w:val="00041534"/>
    <w:rsid w:val="00041ADD"/>
    <w:rsid w:val="000423B6"/>
    <w:rsid w:val="00042CA5"/>
    <w:rsid w:val="00042DE7"/>
    <w:rsid w:val="000438F8"/>
    <w:rsid w:val="000512DC"/>
    <w:rsid w:val="000527BF"/>
    <w:rsid w:val="000547FF"/>
    <w:rsid w:val="00057861"/>
    <w:rsid w:val="00060A6F"/>
    <w:rsid w:val="0006338A"/>
    <w:rsid w:val="00064A5A"/>
    <w:rsid w:val="000716AE"/>
    <w:rsid w:val="00071CD1"/>
    <w:rsid w:val="00073549"/>
    <w:rsid w:val="000749DD"/>
    <w:rsid w:val="00074CCF"/>
    <w:rsid w:val="000767CA"/>
    <w:rsid w:val="00077FC5"/>
    <w:rsid w:val="00085EBE"/>
    <w:rsid w:val="00086D67"/>
    <w:rsid w:val="000921E9"/>
    <w:rsid w:val="0009772D"/>
    <w:rsid w:val="000A6D76"/>
    <w:rsid w:val="000B33B5"/>
    <w:rsid w:val="000B78F7"/>
    <w:rsid w:val="000B7953"/>
    <w:rsid w:val="000C46D5"/>
    <w:rsid w:val="000D2E3A"/>
    <w:rsid w:val="000D3466"/>
    <w:rsid w:val="000D4770"/>
    <w:rsid w:val="000D6282"/>
    <w:rsid w:val="000D6499"/>
    <w:rsid w:val="000E277C"/>
    <w:rsid w:val="000E3D11"/>
    <w:rsid w:val="000E4D2C"/>
    <w:rsid w:val="000E7983"/>
    <w:rsid w:val="000F009F"/>
    <w:rsid w:val="000F100A"/>
    <w:rsid w:val="000F113D"/>
    <w:rsid w:val="000F3FB0"/>
    <w:rsid w:val="000F4D64"/>
    <w:rsid w:val="00101051"/>
    <w:rsid w:val="001015D3"/>
    <w:rsid w:val="001033F3"/>
    <w:rsid w:val="0010606C"/>
    <w:rsid w:val="00113414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2AA7"/>
    <w:rsid w:val="00134837"/>
    <w:rsid w:val="00135D42"/>
    <w:rsid w:val="00143D46"/>
    <w:rsid w:val="0016116D"/>
    <w:rsid w:val="00163D53"/>
    <w:rsid w:val="00165645"/>
    <w:rsid w:val="00173FCD"/>
    <w:rsid w:val="00174F99"/>
    <w:rsid w:val="00185B3C"/>
    <w:rsid w:val="00186847"/>
    <w:rsid w:val="00187DBD"/>
    <w:rsid w:val="00195293"/>
    <w:rsid w:val="00195412"/>
    <w:rsid w:val="00196C42"/>
    <w:rsid w:val="001A42DE"/>
    <w:rsid w:val="001A4739"/>
    <w:rsid w:val="001A52F1"/>
    <w:rsid w:val="001A5623"/>
    <w:rsid w:val="001A7D8F"/>
    <w:rsid w:val="001B04B1"/>
    <w:rsid w:val="001B3358"/>
    <w:rsid w:val="001B5DED"/>
    <w:rsid w:val="001B6717"/>
    <w:rsid w:val="001C2E3A"/>
    <w:rsid w:val="001C7749"/>
    <w:rsid w:val="001D3F24"/>
    <w:rsid w:val="001D6034"/>
    <w:rsid w:val="001E7897"/>
    <w:rsid w:val="001F1F12"/>
    <w:rsid w:val="001F3117"/>
    <w:rsid w:val="002047BE"/>
    <w:rsid w:val="00212C1E"/>
    <w:rsid w:val="00216343"/>
    <w:rsid w:val="00221256"/>
    <w:rsid w:val="00223153"/>
    <w:rsid w:val="00225C91"/>
    <w:rsid w:val="00235C64"/>
    <w:rsid w:val="00241FE5"/>
    <w:rsid w:val="00243845"/>
    <w:rsid w:val="00243E54"/>
    <w:rsid w:val="00245C9F"/>
    <w:rsid w:val="002510D4"/>
    <w:rsid w:val="0025474A"/>
    <w:rsid w:val="002549BB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4260"/>
    <w:rsid w:val="00285684"/>
    <w:rsid w:val="00292E1F"/>
    <w:rsid w:val="002945AA"/>
    <w:rsid w:val="002A3920"/>
    <w:rsid w:val="002A4269"/>
    <w:rsid w:val="002A50AA"/>
    <w:rsid w:val="002A5D19"/>
    <w:rsid w:val="002B0494"/>
    <w:rsid w:val="002B2B07"/>
    <w:rsid w:val="002B4B64"/>
    <w:rsid w:val="002C2AA2"/>
    <w:rsid w:val="002C3E91"/>
    <w:rsid w:val="002C5D57"/>
    <w:rsid w:val="002C61ED"/>
    <w:rsid w:val="002C7EC2"/>
    <w:rsid w:val="002D3D8D"/>
    <w:rsid w:val="002D3EF0"/>
    <w:rsid w:val="002D5907"/>
    <w:rsid w:val="002D5A93"/>
    <w:rsid w:val="002E088E"/>
    <w:rsid w:val="002E1123"/>
    <w:rsid w:val="002E448E"/>
    <w:rsid w:val="002E5E11"/>
    <w:rsid w:val="002E5F84"/>
    <w:rsid w:val="002E6C70"/>
    <w:rsid w:val="002E7C79"/>
    <w:rsid w:val="002F44F0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26A6D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388C"/>
    <w:rsid w:val="003578E9"/>
    <w:rsid w:val="003603C6"/>
    <w:rsid w:val="00360DD5"/>
    <w:rsid w:val="0037308B"/>
    <w:rsid w:val="003731F3"/>
    <w:rsid w:val="0037557B"/>
    <w:rsid w:val="00381879"/>
    <w:rsid w:val="00384B2B"/>
    <w:rsid w:val="003872D9"/>
    <w:rsid w:val="003A3F43"/>
    <w:rsid w:val="003A40C3"/>
    <w:rsid w:val="003A5138"/>
    <w:rsid w:val="003A52CD"/>
    <w:rsid w:val="003B164E"/>
    <w:rsid w:val="003B23A0"/>
    <w:rsid w:val="003B5454"/>
    <w:rsid w:val="003D27CC"/>
    <w:rsid w:val="003D6C2A"/>
    <w:rsid w:val="003E208B"/>
    <w:rsid w:val="003E38B4"/>
    <w:rsid w:val="003E4B0B"/>
    <w:rsid w:val="003E57CD"/>
    <w:rsid w:val="003E6509"/>
    <w:rsid w:val="003E7A16"/>
    <w:rsid w:val="003F06D1"/>
    <w:rsid w:val="003F4965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02D"/>
    <w:rsid w:val="0044593F"/>
    <w:rsid w:val="00447CD2"/>
    <w:rsid w:val="00451143"/>
    <w:rsid w:val="00451D59"/>
    <w:rsid w:val="00452C71"/>
    <w:rsid w:val="00453C29"/>
    <w:rsid w:val="004540B2"/>
    <w:rsid w:val="00455F5D"/>
    <w:rsid w:val="0045756E"/>
    <w:rsid w:val="00460555"/>
    <w:rsid w:val="004626CB"/>
    <w:rsid w:val="00475DB8"/>
    <w:rsid w:val="00477C4D"/>
    <w:rsid w:val="0048390D"/>
    <w:rsid w:val="00486A54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1831"/>
    <w:rsid w:val="004F5583"/>
    <w:rsid w:val="004F5A0B"/>
    <w:rsid w:val="004F5D16"/>
    <w:rsid w:val="00501035"/>
    <w:rsid w:val="00505D51"/>
    <w:rsid w:val="00507457"/>
    <w:rsid w:val="00510311"/>
    <w:rsid w:val="005109C6"/>
    <w:rsid w:val="0051300B"/>
    <w:rsid w:val="005168D5"/>
    <w:rsid w:val="0052139E"/>
    <w:rsid w:val="00524A5C"/>
    <w:rsid w:val="00526C56"/>
    <w:rsid w:val="00534621"/>
    <w:rsid w:val="00535BDD"/>
    <w:rsid w:val="00536651"/>
    <w:rsid w:val="00545F4F"/>
    <w:rsid w:val="00555A26"/>
    <w:rsid w:val="005615CB"/>
    <w:rsid w:val="0056760F"/>
    <w:rsid w:val="005723B8"/>
    <w:rsid w:val="00572EFB"/>
    <w:rsid w:val="00574773"/>
    <w:rsid w:val="005774BA"/>
    <w:rsid w:val="00580EF3"/>
    <w:rsid w:val="00582EF4"/>
    <w:rsid w:val="005832E3"/>
    <w:rsid w:val="0058763C"/>
    <w:rsid w:val="00587F8A"/>
    <w:rsid w:val="005942C7"/>
    <w:rsid w:val="0059709C"/>
    <w:rsid w:val="00597A99"/>
    <w:rsid w:val="005A0687"/>
    <w:rsid w:val="005A4467"/>
    <w:rsid w:val="005B32E7"/>
    <w:rsid w:val="005C5670"/>
    <w:rsid w:val="005D0182"/>
    <w:rsid w:val="005D1F6C"/>
    <w:rsid w:val="005D4196"/>
    <w:rsid w:val="005D6C94"/>
    <w:rsid w:val="005E4152"/>
    <w:rsid w:val="005E6E7E"/>
    <w:rsid w:val="005F27F1"/>
    <w:rsid w:val="005F4097"/>
    <w:rsid w:val="005F5BBF"/>
    <w:rsid w:val="006031FB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28B5"/>
    <w:rsid w:val="00633363"/>
    <w:rsid w:val="00633C11"/>
    <w:rsid w:val="00634770"/>
    <w:rsid w:val="006362A7"/>
    <w:rsid w:val="00637623"/>
    <w:rsid w:val="00642480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5C1"/>
    <w:rsid w:val="00665B67"/>
    <w:rsid w:val="00666992"/>
    <w:rsid w:val="00670678"/>
    <w:rsid w:val="00670B59"/>
    <w:rsid w:val="00674471"/>
    <w:rsid w:val="00682DB1"/>
    <w:rsid w:val="0068408D"/>
    <w:rsid w:val="00691EB6"/>
    <w:rsid w:val="00691EC3"/>
    <w:rsid w:val="00692626"/>
    <w:rsid w:val="0069549F"/>
    <w:rsid w:val="006A17AA"/>
    <w:rsid w:val="006A2656"/>
    <w:rsid w:val="006A5A5A"/>
    <w:rsid w:val="006B2B14"/>
    <w:rsid w:val="006B4763"/>
    <w:rsid w:val="006B5F00"/>
    <w:rsid w:val="006C06C2"/>
    <w:rsid w:val="006C2AC6"/>
    <w:rsid w:val="006C5DDB"/>
    <w:rsid w:val="006C62A0"/>
    <w:rsid w:val="006C6599"/>
    <w:rsid w:val="006C7D74"/>
    <w:rsid w:val="006D0534"/>
    <w:rsid w:val="006D228D"/>
    <w:rsid w:val="006D5802"/>
    <w:rsid w:val="006D7BD0"/>
    <w:rsid w:val="006E0719"/>
    <w:rsid w:val="006E17A9"/>
    <w:rsid w:val="006E1D56"/>
    <w:rsid w:val="006E6BF5"/>
    <w:rsid w:val="006F0C8C"/>
    <w:rsid w:val="006F1581"/>
    <w:rsid w:val="007003EE"/>
    <w:rsid w:val="0070782A"/>
    <w:rsid w:val="007120D9"/>
    <w:rsid w:val="007127F7"/>
    <w:rsid w:val="00721C53"/>
    <w:rsid w:val="007276B1"/>
    <w:rsid w:val="00730C23"/>
    <w:rsid w:val="00731E1E"/>
    <w:rsid w:val="0073716A"/>
    <w:rsid w:val="00737213"/>
    <w:rsid w:val="007373FD"/>
    <w:rsid w:val="00737F9E"/>
    <w:rsid w:val="007424E3"/>
    <w:rsid w:val="0074643C"/>
    <w:rsid w:val="00746501"/>
    <w:rsid w:val="007513D3"/>
    <w:rsid w:val="007515B0"/>
    <w:rsid w:val="00756F28"/>
    <w:rsid w:val="00762689"/>
    <w:rsid w:val="0076535D"/>
    <w:rsid w:val="00765ACB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445B"/>
    <w:rsid w:val="007A55B8"/>
    <w:rsid w:val="007A796B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62CB"/>
    <w:rsid w:val="00826698"/>
    <w:rsid w:val="00826F60"/>
    <w:rsid w:val="00831580"/>
    <w:rsid w:val="00836188"/>
    <w:rsid w:val="0084287F"/>
    <w:rsid w:val="00843C2C"/>
    <w:rsid w:val="00845F3F"/>
    <w:rsid w:val="00847A55"/>
    <w:rsid w:val="00854759"/>
    <w:rsid w:val="008548ED"/>
    <w:rsid w:val="0086238A"/>
    <w:rsid w:val="0087147A"/>
    <w:rsid w:val="0087206B"/>
    <w:rsid w:val="00872F14"/>
    <w:rsid w:val="00877C43"/>
    <w:rsid w:val="00883700"/>
    <w:rsid w:val="00883C43"/>
    <w:rsid w:val="00883C54"/>
    <w:rsid w:val="00886795"/>
    <w:rsid w:val="0088764F"/>
    <w:rsid w:val="00891068"/>
    <w:rsid w:val="008941D2"/>
    <w:rsid w:val="0089588F"/>
    <w:rsid w:val="008A07FA"/>
    <w:rsid w:val="008A41B2"/>
    <w:rsid w:val="008A4E5E"/>
    <w:rsid w:val="008B1816"/>
    <w:rsid w:val="008B2BEF"/>
    <w:rsid w:val="008B33A7"/>
    <w:rsid w:val="008B3DA6"/>
    <w:rsid w:val="008C106E"/>
    <w:rsid w:val="008C4B6E"/>
    <w:rsid w:val="008D2AAB"/>
    <w:rsid w:val="008D5C1C"/>
    <w:rsid w:val="008D73EB"/>
    <w:rsid w:val="008E3D6B"/>
    <w:rsid w:val="008E6318"/>
    <w:rsid w:val="008E6B3B"/>
    <w:rsid w:val="008E75E7"/>
    <w:rsid w:val="008F1273"/>
    <w:rsid w:val="008F2AE5"/>
    <w:rsid w:val="008F2F74"/>
    <w:rsid w:val="008F57E6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478B5"/>
    <w:rsid w:val="0095319A"/>
    <w:rsid w:val="00953A5D"/>
    <w:rsid w:val="00956BE3"/>
    <w:rsid w:val="009616C3"/>
    <w:rsid w:val="00962F05"/>
    <w:rsid w:val="00972A54"/>
    <w:rsid w:val="0098657F"/>
    <w:rsid w:val="00993913"/>
    <w:rsid w:val="00996117"/>
    <w:rsid w:val="009A0D1D"/>
    <w:rsid w:val="009A38D0"/>
    <w:rsid w:val="009A3BAB"/>
    <w:rsid w:val="009B2315"/>
    <w:rsid w:val="009B6D81"/>
    <w:rsid w:val="009C1B6F"/>
    <w:rsid w:val="009C386F"/>
    <w:rsid w:val="009D5B1E"/>
    <w:rsid w:val="009D7C19"/>
    <w:rsid w:val="009E2B95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31A"/>
    <w:rsid w:val="00A27FD1"/>
    <w:rsid w:val="00A30598"/>
    <w:rsid w:val="00A33C73"/>
    <w:rsid w:val="00A369ED"/>
    <w:rsid w:val="00A370AB"/>
    <w:rsid w:val="00A4173D"/>
    <w:rsid w:val="00A41A0C"/>
    <w:rsid w:val="00A43973"/>
    <w:rsid w:val="00A44E7D"/>
    <w:rsid w:val="00A529AF"/>
    <w:rsid w:val="00A55308"/>
    <w:rsid w:val="00A55F14"/>
    <w:rsid w:val="00A56563"/>
    <w:rsid w:val="00A5668B"/>
    <w:rsid w:val="00A57855"/>
    <w:rsid w:val="00A6102C"/>
    <w:rsid w:val="00A63BD8"/>
    <w:rsid w:val="00A65FF9"/>
    <w:rsid w:val="00A6718E"/>
    <w:rsid w:val="00A7143D"/>
    <w:rsid w:val="00A719DD"/>
    <w:rsid w:val="00A73B23"/>
    <w:rsid w:val="00A7467E"/>
    <w:rsid w:val="00A74AB5"/>
    <w:rsid w:val="00A7519A"/>
    <w:rsid w:val="00A811D5"/>
    <w:rsid w:val="00A83608"/>
    <w:rsid w:val="00A8453C"/>
    <w:rsid w:val="00A86766"/>
    <w:rsid w:val="00A907F1"/>
    <w:rsid w:val="00A91075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0B83"/>
    <w:rsid w:val="00AF3AEF"/>
    <w:rsid w:val="00AF4FFC"/>
    <w:rsid w:val="00AF5C6E"/>
    <w:rsid w:val="00AF77F2"/>
    <w:rsid w:val="00B0593E"/>
    <w:rsid w:val="00B14FBC"/>
    <w:rsid w:val="00B161FB"/>
    <w:rsid w:val="00B2068E"/>
    <w:rsid w:val="00B20F35"/>
    <w:rsid w:val="00B212E8"/>
    <w:rsid w:val="00B23E78"/>
    <w:rsid w:val="00B24068"/>
    <w:rsid w:val="00B255AD"/>
    <w:rsid w:val="00B270C6"/>
    <w:rsid w:val="00B279D8"/>
    <w:rsid w:val="00B31C23"/>
    <w:rsid w:val="00B31E89"/>
    <w:rsid w:val="00B33355"/>
    <w:rsid w:val="00B35567"/>
    <w:rsid w:val="00B37FBA"/>
    <w:rsid w:val="00B41715"/>
    <w:rsid w:val="00B426A7"/>
    <w:rsid w:val="00B4393A"/>
    <w:rsid w:val="00B45D9F"/>
    <w:rsid w:val="00B5624E"/>
    <w:rsid w:val="00B60CBB"/>
    <w:rsid w:val="00B61153"/>
    <w:rsid w:val="00B63BCF"/>
    <w:rsid w:val="00B643B9"/>
    <w:rsid w:val="00B677A2"/>
    <w:rsid w:val="00B67A36"/>
    <w:rsid w:val="00B70173"/>
    <w:rsid w:val="00B703B4"/>
    <w:rsid w:val="00B70D15"/>
    <w:rsid w:val="00B74386"/>
    <w:rsid w:val="00B76221"/>
    <w:rsid w:val="00B84901"/>
    <w:rsid w:val="00B86EDB"/>
    <w:rsid w:val="00B86FDE"/>
    <w:rsid w:val="00B87622"/>
    <w:rsid w:val="00B90749"/>
    <w:rsid w:val="00B9487D"/>
    <w:rsid w:val="00B97A60"/>
    <w:rsid w:val="00BA1C55"/>
    <w:rsid w:val="00BA3BC5"/>
    <w:rsid w:val="00BA5E45"/>
    <w:rsid w:val="00BA68AC"/>
    <w:rsid w:val="00BA77C3"/>
    <w:rsid w:val="00BB0497"/>
    <w:rsid w:val="00BB1A46"/>
    <w:rsid w:val="00BB3DB0"/>
    <w:rsid w:val="00BB5D86"/>
    <w:rsid w:val="00BB6001"/>
    <w:rsid w:val="00BB709C"/>
    <w:rsid w:val="00BC10F1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1B4A"/>
    <w:rsid w:val="00C32A04"/>
    <w:rsid w:val="00C42EA5"/>
    <w:rsid w:val="00C44962"/>
    <w:rsid w:val="00C4637F"/>
    <w:rsid w:val="00C47BC9"/>
    <w:rsid w:val="00C512EE"/>
    <w:rsid w:val="00C5310A"/>
    <w:rsid w:val="00C56364"/>
    <w:rsid w:val="00C5664F"/>
    <w:rsid w:val="00C56C73"/>
    <w:rsid w:val="00C63CA4"/>
    <w:rsid w:val="00C65E89"/>
    <w:rsid w:val="00C6693F"/>
    <w:rsid w:val="00C67B77"/>
    <w:rsid w:val="00C701D2"/>
    <w:rsid w:val="00C72265"/>
    <w:rsid w:val="00C7737F"/>
    <w:rsid w:val="00C83A0B"/>
    <w:rsid w:val="00C87995"/>
    <w:rsid w:val="00C87B46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46E"/>
    <w:rsid w:val="00CD078E"/>
    <w:rsid w:val="00CD1817"/>
    <w:rsid w:val="00CD2144"/>
    <w:rsid w:val="00CD39B6"/>
    <w:rsid w:val="00CD66F0"/>
    <w:rsid w:val="00CD74D8"/>
    <w:rsid w:val="00CD78AE"/>
    <w:rsid w:val="00CD7BD7"/>
    <w:rsid w:val="00CE309D"/>
    <w:rsid w:val="00CE36B6"/>
    <w:rsid w:val="00CE6252"/>
    <w:rsid w:val="00CE6A9F"/>
    <w:rsid w:val="00CF3262"/>
    <w:rsid w:val="00CF4816"/>
    <w:rsid w:val="00CF54CA"/>
    <w:rsid w:val="00CF5621"/>
    <w:rsid w:val="00CF7DE1"/>
    <w:rsid w:val="00D00147"/>
    <w:rsid w:val="00D0060E"/>
    <w:rsid w:val="00D15617"/>
    <w:rsid w:val="00D20172"/>
    <w:rsid w:val="00D2048F"/>
    <w:rsid w:val="00D247A2"/>
    <w:rsid w:val="00D30970"/>
    <w:rsid w:val="00D341DE"/>
    <w:rsid w:val="00D35B14"/>
    <w:rsid w:val="00D36DD8"/>
    <w:rsid w:val="00D40DD1"/>
    <w:rsid w:val="00D42EA1"/>
    <w:rsid w:val="00D47EF7"/>
    <w:rsid w:val="00D501D7"/>
    <w:rsid w:val="00D548EB"/>
    <w:rsid w:val="00D654E0"/>
    <w:rsid w:val="00D654F9"/>
    <w:rsid w:val="00D75651"/>
    <w:rsid w:val="00D77F7B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5578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059F"/>
    <w:rsid w:val="00E37895"/>
    <w:rsid w:val="00E47919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6E3D"/>
    <w:rsid w:val="00E7743A"/>
    <w:rsid w:val="00E85748"/>
    <w:rsid w:val="00E870E2"/>
    <w:rsid w:val="00E87BA5"/>
    <w:rsid w:val="00E92C15"/>
    <w:rsid w:val="00E9305B"/>
    <w:rsid w:val="00E94E0C"/>
    <w:rsid w:val="00EA3B13"/>
    <w:rsid w:val="00EA405C"/>
    <w:rsid w:val="00EC10A4"/>
    <w:rsid w:val="00EC4BA0"/>
    <w:rsid w:val="00EC51A4"/>
    <w:rsid w:val="00EC5EC9"/>
    <w:rsid w:val="00ED7A1F"/>
    <w:rsid w:val="00EE1D2F"/>
    <w:rsid w:val="00EE30CB"/>
    <w:rsid w:val="00EE3A36"/>
    <w:rsid w:val="00EE6449"/>
    <w:rsid w:val="00EF2FE5"/>
    <w:rsid w:val="00EF76C3"/>
    <w:rsid w:val="00F02339"/>
    <w:rsid w:val="00F025DB"/>
    <w:rsid w:val="00F02896"/>
    <w:rsid w:val="00F0639B"/>
    <w:rsid w:val="00F12ECA"/>
    <w:rsid w:val="00F26A69"/>
    <w:rsid w:val="00F27F2F"/>
    <w:rsid w:val="00F3255E"/>
    <w:rsid w:val="00F3436F"/>
    <w:rsid w:val="00F36F48"/>
    <w:rsid w:val="00F418BC"/>
    <w:rsid w:val="00F41CA4"/>
    <w:rsid w:val="00F44BD5"/>
    <w:rsid w:val="00F45106"/>
    <w:rsid w:val="00F47F57"/>
    <w:rsid w:val="00F50C62"/>
    <w:rsid w:val="00F53954"/>
    <w:rsid w:val="00F55AED"/>
    <w:rsid w:val="00F60F17"/>
    <w:rsid w:val="00F650AA"/>
    <w:rsid w:val="00F711C1"/>
    <w:rsid w:val="00F80EC1"/>
    <w:rsid w:val="00F81E9C"/>
    <w:rsid w:val="00F90A21"/>
    <w:rsid w:val="00F90BF2"/>
    <w:rsid w:val="00F94C80"/>
    <w:rsid w:val="00F96E64"/>
    <w:rsid w:val="00FA2275"/>
    <w:rsid w:val="00FC04DC"/>
    <w:rsid w:val="00FD65C1"/>
    <w:rsid w:val="00FD68DB"/>
    <w:rsid w:val="00FE0423"/>
    <w:rsid w:val="00FE08DE"/>
    <w:rsid w:val="00FE1A94"/>
    <w:rsid w:val="00FE21F3"/>
    <w:rsid w:val="00FE59A2"/>
    <w:rsid w:val="00FE6E74"/>
    <w:rsid w:val="00FF5A63"/>
    <w:rsid w:val="00FF5B42"/>
    <w:rsid w:val="00FF7801"/>
    <w:rsid w:val="06F81E79"/>
    <w:rsid w:val="16D6EF62"/>
    <w:rsid w:val="24D04986"/>
    <w:rsid w:val="4194D345"/>
    <w:rsid w:val="43FEB68D"/>
    <w:rsid w:val="56B447BC"/>
    <w:rsid w:val="6A17A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54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CD66F0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CD66F0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8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dspace.nplg.gov.ge/bitstream/1234/10192/3/Logistika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3AF13-1DF9-43EF-B77A-04FBFDB29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F61B13-99B8-4248-9055-BDE9F1002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B765F0-5296-40D3-B0A4-5C9699DE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7E8FD-0981-4AF6-9772-68E95A311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38</cp:revision>
  <cp:lastPrinted>2016-02-10T18:27:00Z</cp:lastPrinted>
  <dcterms:created xsi:type="dcterms:W3CDTF">2016-12-21T09:02:00Z</dcterms:created>
  <dcterms:modified xsi:type="dcterms:W3CDTF">2022-01-14T17:31:00Z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